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C1C9E5" w14:textId="7940270B" w:rsidR="00851E43" w:rsidRPr="003C3EC7" w:rsidRDefault="00851E43" w:rsidP="00851E43">
      <w:pPr>
        <w:rPr>
          <w:rFonts w:ascii="Roboto" w:hAnsi="Roboto" w:cs="Arial"/>
        </w:rPr>
      </w:pPr>
      <w:r>
        <w:rPr>
          <w:rFonts w:ascii="Roboto" w:hAnsi="Roboto"/>
        </w:rPr>
        <w:t xml:space="preserve">Amstetten - 13/03/2024</w:t>
      </w:r>
    </w:p>
    <w:p w14:paraId="7D71FC56" w14:textId="77777777" w:rsidR="00851E43" w:rsidRPr="003C3EC7" w:rsidRDefault="00851E43" w:rsidP="00851E43">
      <w:pPr>
        <w:spacing w:line="360" w:lineRule="auto"/>
        <w:rPr>
          <w:rFonts w:ascii="Roboto" w:hAnsi="Roboto" w:cs="Arial"/>
        </w:rPr>
      </w:pPr>
    </w:p>
    <w:p w14:paraId="6BFAABFD" w14:textId="77777777" w:rsidR="006B6B22" w:rsidRPr="00FF3404" w:rsidRDefault="006B6B22" w:rsidP="001025F2">
      <w:pPr>
        <w:spacing w:after="480" w:line="360" w:lineRule="auto"/>
        <w:rPr>
          <w:b/>
          <w:bCs/>
          <w:sz w:val="28"/>
          <w:szCs w:val="28"/>
          <w:rFonts w:ascii="Roboto" w:hAnsi="Roboto" w:cs="Arial"/>
        </w:rPr>
      </w:pPr>
      <w:r>
        <w:rPr>
          <w:b/>
          <w:sz w:val="28"/>
          <w:rFonts w:ascii="Roboto" w:hAnsi="Roboto"/>
        </w:rPr>
        <w:t xml:space="preserve">LiSEC Australia:</w:t>
      </w:r>
      <w:r>
        <w:rPr>
          <w:b/>
          <w:sz w:val="28"/>
          <w:rFonts w:ascii="Roboto" w:hAnsi="Roboto"/>
        </w:rPr>
        <w:t xml:space="preserve"> </w:t>
      </w:r>
      <w:r>
        <w:rPr>
          <w:b/>
          <w:sz w:val="28"/>
          <w:rFonts w:ascii="Roboto" w:hAnsi="Roboto"/>
        </w:rPr>
        <w:t xml:space="preserve">la satisfacción del cliente es nuestra prioridad número uno</w:t>
      </w:r>
    </w:p>
    <w:p w14:paraId="0AA504FF" w14:textId="754EE523" w:rsidR="006B6B22" w:rsidRPr="009A7163" w:rsidRDefault="008E63D9" w:rsidP="006B6B22">
      <w:pPr>
        <w:spacing w:line="360" w:lineRule="auto"/>
        <w:rPr>
          <w:rFonts w:ascii="Roboto" w:hAnsi="Roboto" w:cs="Arial"/>
        </w:rPr>
      </w:pPr>
      <w:r>
        <w:rPr>
          <w:rFonts w:ascii="Roboto" w:hAnsi="Roboto"/>
        </w:rPr>
        <w:t xml:space="preserve">Los primeros pasos de LiSEC en Australia fueron pequeños y modestos.</w:t>
      </w:r>
      <w:r>
        <w:rPr>
          <w:rFonts w:ascii="Roboto" w:hAnsi="Roboto"/>
        </w:rPr>
        <w:t xml:space="preserve"> </w:t>
      </w:r>
      <w:r>
        <w:rPr>
          <w:rFonts w:ascii="Roboto" w:hAnsi="Roboto"/>
        </w:rPr>
        <w:t xml:space="preserve">En 2006 se fundó la sucursal de Sídney, que comenzó con un equipo de 3 personas.</w:t>
      </w:r>
      <w:r>
        <w:rPr>
          <w:rFonts w:ascii="Roboto" w:hAnsi="Roboto"/>
        </w:rPr>
        <w:t xml:space="preserve"> </w:t>
      </w:r>
      <w:r>
        <w:rPr>
          <w:rFonts w:ascii="Roboto" w:hAnsi="Roboto"/>
        </w:rPr>
        <w:t xml:space="preserve">Angela De Maina, coordinadora de Proyectos y Servicio Técnico con una larga trayectoria en la empresa, recuerda que al principio solo se recibía un puñado de pedidos y únicamente daban respuesta a un número manejable de consultas al día.</w:t>
      </w:r>
      <w:r>
        <w:rPr>
          <w:rFonts w:ascii="Roboto" w:hAnsi="Roboto"/>
        </w:rPr>
        <w:t xml:space="preserve"> </w:t>
      </w:r>
    </w:p>
    <w:p w14:paraId="77BD5651" w14:textId="3555E6CA" w:rsidR="006B6B22" w:rsidRPr="009A7163" w:rsidRDefault="008E63D9" w:rsidP="008E63D9">
      <w:pPr>
        <w:spacing w:line="360" w:lineRule="auto"/>
        <w:rPr>
          <w:rFonts w:ascii="Roboto" w:hAnsi="Roboto" w:cs="Arial"/>
        </w:rPr>
      </w:pPr>
      <w:r>
        <w:rPr>
          <w:rFonts w:ascii="Roboto" w:hAnsi="Roboto"/>
        </w:rPr>
        <w:t xml:space="preserve">Desde entonces, la sucursal ha experimentado un crecimiento considerable, lo cual es testimonio del compromiso del equipo con la excelencia e innovación.</w:t>
      </w:r>
      <w:r>
        <w:rPr>
          <w:rFonts w:ascii="Roboto" w:hAnsi="Roboto"/>
        </w:rPr>
        <w:t xml:space="preserve"> </w:t>
      </w:r>
      <w:r>
        <w:rPr>
          <w:rFonts w:ascii="Roboto" w:hAnsi="Roboto"/>
        </w:rPr>
        <w:t xml:space="preserve">Actualmente, el equipo está formado por 29 empleados que trabajan bien coordinados en tres áreas principales: proyectos, servicio técnico y piezas de repuesto.</w:t>
      </w:r>
    </w:p>
    <w:p w14:paraId="35A55DA8" w14:textId="79578384" w:rsidR="006B6B22" w:rsidRPr="009A7163" w:rsidRDefault="008E63D9" w:rsidP="001D6FE7">
      <w:pPr>
        <w:spacing w:line="360" w:lineRule="auto"/>
        <w:rPr>
          <w:rFonts w:ascii="Roboto" w:hAnsi="Roboto" w:cs="Arial"/>
        </w:rPr>
      </w:pPr>
      <w:r>
        <w:rPr>
          <w:rFonts w:ascii="Roboto" w:hAnsi="Roboto"/>
        </w:rPr>
        <w:t xml:space="preserve">El crecimiento de la cuota de mercado de LiSEC en cuanto a maquinaria de vidrio y software en la región también ha sido impresionante.</w:t>
      </w:r>
      <w:r>
        <w:rPr>
          <w:rFonts w:ascii="Roboto" w:hAnsi="Roboto"/>
        </w:rPr>
        <w:t xml:space="preserve"> </w:t>
      </w:r>
      <w:r>
        <w:rPr>
          <w:rFonts w:ascii="Roboto" w:hAnsi="Roboto"/>
        </w:rPr>
        <w:t xml:space="preserve">Por otra parte, esta presencia en el mercado requiere una cooperación eficaz por parte del equipo.</w:t>
      </w:r>
      <w:r>
        <w:rPr>
          <w:rFonts w:ascii="Roboto" w:hAnsi="Roboto"/>
        </w:rPr>
        <w:t xml:space="preserve"> </w:t>
      </w:r>
      <w:r>
        <w:rPr>
          <w:rFonts w:ascii="Roboto" w:hAnsi="Roboto"/>
        </w:rPr>
        <w:t xml:space="preserve">Para poder cumplir las expectativas de los clientes, resulta esencial contar con un planteamiento coordinado y una visión compartida.</w:t>
      </w:r>
      <w:r>
        <w:rPr>
          <w:rFonts w:ascii="Roboto" w:hAnsi="Roboto"/>
        </w:rPr>
        <w:t xml:space="preserve"> </w:t>
      </w:r>
      <w:r>
        <w:rPr>
          <w:rFonts w:ascii="Roboto" w:hAnsi="Roboto"/>
        </w:rPr>
        <w:t xml:space="preserve">En LiSEC Australia no solo se ocupan de los negocios, sino que también hay lugar para lo social.</w:t>
      </w:r>
      <w:r>
        <w:rPr>
          <w:rFonts w:ascii="Roboto" w:hAnsi="Roboto"/>
        </w:rPr>
        <w:t xml:space="preserve"> </w:t>
      </w:r>
      <w:r>
        <w:rPr>
          <w:rFonts w:ascii="Roboto" w:hAnsi="Roboto"/>
        </w:rPr>
        <w:t xml:space="preserve">La buena cooperación va más allá de las paredes de la oficina y ha dado paso a un equipo muy unido que funciona como una pequeña familia.</w:t>
      </w:r>
    </w:p>
    <w:p w14:paraId="2406D62B" w14:textId="3E351BFB" w:rsidR="006B6B22" w:rsidRPr="009A7163" w:rsidRDefault="001D6FE7" w:rsidP="006B6B22">
      <w:pPr>
        <w:spacing w:line="360" w:lineRule="auto"/>
        <w:rPr>
          <w:rFonts w:ascii="Roboto" w:hAnsi="Roboto" w:cs="Arial"/>
        </w:rPr>
      </w:pPr>
      <w:r>
        <w:rPr>
          <w:rFonts w:ascii="Roboto" w:hAnsi="Roboto"/>
        </w:rPr>
        <w:t xml:space="preserve">La fuerza motriz de la sucursal es el Departamento de Servicio Técnico de máquinas y piezas de repuesto.</w:t>
      </w:r>
      <w:r>
        <w:rPr>
          <w:rFonts w:ascii="Roboto" w:hAnsi="Roboto"/>
        </w:rPr>
        <w:t xml:space="preserve"> </w:t>
      </w:r>
      <w:r>
        <w:rPr>
          <w:rFonts w:ascii="Roboto" w:hAnsi="Roboto"/>
        </w:rPr>
        <w:t xml:space="preserve">Ben Cutler, director nacional de Proyectos y Servicio Técnico, dirige a un equipo de 10 personas que pasan la mayor parte del tiempo sobre el terreno, trabajando en el montaje y en la conversión de máquinas, y en la realización de adaptaciones mecánicas.</w:t>
      </w:r>
      <w:r>
        <w:rPr>
          <w:rFonts w:ascii="Roboto" w:hAnsi="Roboto"/>
        </w:rPr>
        <w:t xml:space="preserve"> </w:t>
      </w:r>
    </w:p>
    <w:p w14:paraId="482124C7" w14:textId="0838FBB3" w:rsidR="006B6B22" w:rsidRPr="009A7163" w:rsidRDefault="006B6B22" w:rsidP="006B6B22">
      <w:pPr>
        <w:spacing w:line="360" w:lineRule="auto"/>
        <w:rPr>
          <w:rFonts w:ascii="Roboto" w:hAnsi="Roboto" w:cs="Arial"/>
        </w:rPr>
      </w:pPr>
      <w:r>
        <w:rPr>
          <w:rFonts w:ascii="Roboto" w:hAnsi="Roboto"/>
        </w:rPr>
        <w:t xml:space="preserve">La gran superficie que ocupa Australia plantea retos logísticos para el equipo.</w:t>
      </w:r>
      <w:r>
        <w:rPr>
          <w:rFonts w:ascii="Roboto" w:hAnsi="Roboto"/>
        </w:rPr>
        <w:t xml:space="preserve"> </w:t>
      </w:r>
      <w:r>
        <w:rPr>
          <w:rFonts w:ascii="Roboto" w:hAnsi="Roboto"/>
        </w:rPr>
        <w:t xml:space="preserve">Puesto que los técnicos de servicio están repartidos por todo el país, tienen que ser extremadamente polivalentes.</w:t>
      </w:r>
      <w:r>
        <w:rPr>
          <w:rFonts w:ascii="Roboto" w:hAnsi="Roboto"/>
        </w:rPr>
        <w:t xml:space="preserve"> </w:t>
      </w:r>
      <w:r>
        <w:rPr>
          <w:rFonts w:ascii="Roboto" w:hAnsi="Roboto"/>
        </w:rPr>
        <w:t xml:space="preserve">Estos compañeros “todoterreno” son expertos tanto en mecánica como electricidad y realizan una doble labor para poder ocuparse de las instalaciones LiSEC en todo el país.</w:t>
      </w:r>
      <w:r>
        <w:rPr>
          <w:rFonts w:ascii="Roboto" w:hAnsi="Roboto"/>
        </w:rPr>
        <w:t xml:space="preserve"> </w:t>
      </w:r>
      <w:r>
        <w:rPr>
          <w:rFonts w:ascii="Roboto" w:hAnsi="Roboto"/>
        </w:rPr>
        <w:t xml:space="preserve">Cada emplazamiento de los clientes presenta requisitos específicos, debido a las diferentes máquinas y procesos de trabajo que emplean.</w:t>
      </w:r>
      <w:r>
        <w:rPr>
          <w:rFonts w:ascii="Roboto" w:hAnsi="Roboto"/>
        </w:rPr>
        <w:t xml:space="preserve"> </w:t>
      </w:r>
      <w:r>
        <w:rPr>
          <w:rFonts w:ascii="Roboto" w:hAnsi="Roboto"/>
        </w:rPr>
        <w:t xml:space="preserve">A esto hay que añadirle el rápido desarrollo de la tecnología mecánica y digital;</w:t>
      </w:r>
      <w:r>
        <w:rPr>
          <w:rFonts w:ascii="Roboto" w:hAnsi="Roboto"/>
        </w:rPr>
        <w:t xml:space="preserve"> </w:t>
      </w:r>
      <w:r>
        <w:rPr>
          <w:rFonts w:ascii="Roboto" w:hAnsi="Roboto"/>
        </w:rPr>
        <w:t xml:space="preserve">por lo que la adaptabilidad es un factor esencial. Por ello, el Departamento de Servicio Técnico ha aumentado recientemente su capacidad.</w:t>
      </w:r>
      <w:r>
        <w:rPr>
          <w:rFonts w:ascii="Roboto" w:hAnsi="Roboto"/>
        </w:rPr>
        <w:t xml:space="preserve"> </w:t>
      </w:r>
      <w:r>
        <w:rPr>
          <w:rFonts w:ascii="Roboto" w:hAnsi="Roboto"/>
        </w:rPr>
        <w:t xml:space="preserve">En marzo y abril se incorporarán nuevos técnicos, quienes prestarán apoyo a las instalaciones y adaptaciones que tengan lugar en Nueva Gales del Sur, la región de Australia Occidental y Victoria.</w:t>
      </w:r>
    </w:p>
    <w:p w14:paraId="47AD67C0" w14:textId="0D1CBBF3" w:rsidR="006B6B22" w:rsidRPr="009A7163" w:rsidRDefault="006B6B22" w:rsidP="006B6B22">
      <w:pPr>
        <w:spacing w:line="360" w:lineRule="auto"/>
        <w:rPr>
          <w:rFonts w:ascii="Roboto" w:hAnsi="Roboto" w:cs="Arial"/>
        </w:rPr>
      </w:pPr>
      <w:r>
        <w:rPr>
          <w:rFonts w:ascii="Roboto" w:hAnsi="Roboto"/>
        </w:rPr>
        <w:t xml:space="preserve">Al mismo tiempo, el Departamento de Software desempeña un papel crucial proporcionando a los clientes de Australia y Nueva Zelanda un importante soporte para productos como GPS.order, prod y autofab.</w:t>
      </w:r>
      <w:r>
        <w:rPr>
          <w:rFonts w:ascii="Roboto" w:hAnsi="Roboto"/>
        </w:rPr>
        <w:t xml:space="preserve"> </w:t>
      </w:r>
      <w:r>
        <w:rPr>
          <w:rFonts w:ascii="Roboto" w:hAnsi="Roboto"/>
        </w:rPr>
        <w:t xml:space="preserve">Este dinámico equipo de seis personas está dirigido por Adam Zinman, director de Automatización para la región de Oceanía y Sudeste de Asia, y se especializa en áreas de software complejas y muy técnicas.</w:t>
      </w:r>
    </w:p>
    <w:p w14:paraId="62721E98" w14:textId="6E36C8DD" w:rsidR="006B6B22" w:rsidRPr="009A7163" w:rsidRDefault="00CB7B35" w:rsidP="00CB7B35">
      <w:pPr>
        <w:spacing w:line="360" w:lineRule="auto"/>
        <w:rPr>
          <w:rFonts w:ascii="Roboto" w:hAnsi="Roboto" w:cs="Arial"/>
        </w:rPr>
      </w:pPr>
      <w:r>
        <w:rPr>
          <w:rFonts w:ascii="Roboto" w:hAnsi="Roboto"/>
        </w:rPr>
        <w:t xml:space="preserve">En este departamento se ha producido un cambio reciente:</w:t>
      </w:r>
      <w:r>
        <w:rPr>
          <w:rFonts w:ascii="Roboto" w:hAnsi="Roboto"/>
        </w:rPr>
        <w:t xml:space="preserve"> </w:t>
      </w:r>
      <w:r>
        <w:rPr>
          <w:rFonts w:ascii="Roboto" w:hAnsi="Roboto"/>
        </w:rPr>
        <w:t xml:space="preserve">el equipo se ha despedido de Varun Mohan, ingeniero de soporte que ha contribuido en gran medida al éxito del departamento.</w:t>
      </w:r>
      <w:r>
        <w:rPr>
          <w:rFonts w:ascii="Roboto" w:hAnsi="Roboto"/>
        </w:rPr>
        <w:t xml:space="preserve"> </w:t>
      </w:r>
      <w:r>
        <w:rPr>
          <w:rFonts w:ascii="Roboto" w:hAnsi="Roboto"/>
        </w:rPr>
        <w:t xml:space="preserve">Varun pasa a dedicarse a otras funciones nuevas en Dubái, pero seguirá prestando apoyo a los clientes australianos desde la distancia.</w:t>
      </w:r>
      <w:r>
        <w:rPr>
          <w:rFonts w:ascii="Roboto" w:hAnsi="Roboto"/>
        </w:rPr>
        <w:t xml:space="preserve"> </w:t>
      </w:r>
      <w:r>
        <w:rPr>
          <w:rFonts w:ascii="Roboto" w:hAnsi="Roboto"/>
        </w:rPr>
        <w:t xml:space="preserve">Además de técnicos experimentados como Isaac Watts, Ryan Boyd y Mutahir Hameed, el equipo ha dado la bienvenida a dos miembros nuevos: Yathuran Balachandran y Michael Hallinan.</w:t>
      </w:r>
      <w:r>
        <w:rPr>
          <w:rFonts w:ascii="Roboto" w:hAnsi="Roboto"/>
        </w:rPr>
        <w:t xml:space="preserve"> </w:t>
      </w:r>
    </w:p>
    <w:p w14:paraId="4F0C91FF" w14:textId="50E49795" w:rsidR="006B6B22" w:rsidRPr="009A7163" w:rsidRDefault="006B6B22" w:rsidP="006B6B22">
      <w:pPr>
        <w:spacing w:line="360" w:lineRule="auto"/>
        <w:rPr>
          <w:rFonts w:ascii="Roboto" w:hAnsi="Roboto" w:cs="Arial"/>
        </w:rPr>
      </w:pPr>
      <w:r>
        <w:rPr>
          <w:rFonts w:ascii="Roboto" w:hAnsi="Roboto"/>
        </w:rPr>
        <w:t xml:space="preserve">Yathuran, quien se incorporó en septiembre de 2023, se ha integrado con mucha rapidez y aporta una vasta experiencia en las áreas de soporte informático, gestión y registro de pedidos.</w:t>
      </w:r>
      <w:r>
        <w:rPr>
          <w:rFonts w:ascii="Roboto" w:hAnsi="Roboto"/>
        </w:rPr>
        <w:t xml:space="preserve"> </w:t>
      </w:r>
      <w:r>
        <w:rPr>
          <w:rFonts w:ascii="Roboto" w:hAnsi="Roboto"/>
        </w:rPr>
        <w:t xml:space="preserve">Michael, a bordo desde enero, dispone de 5 años de experiencia en Rockwell Automation;</w:t>
      </w:r>
      <w:r>
        <w:rPr>
          <w:rFonts w:ascii="Roboto" w:hAnsi="Roboto"/>
        </w:rPr>
        <w:t xml:space="preserve"> </w:t>
      </w:r>
      <w:r>
        <w:rPr>
          <w:rFonts w:ascii="Roboto" w:hAnsi="Roboto"/>
        </w:rPr>
        <w:t xml:space="preserve">y, gracias a su especialización en CLP y sistemas de ejecución de fabricación (MES, por sus siglas en inglés), se ha adaptado sin problemas a su nuevo puesto.</w:t>
      </w:r>
    </w:p>
    <w:p w14:paraId="3049C93E" w14:textId="2BD22D1F" w:rsidR="006B6B22" w:rsidRPr="003C3EC7" w:rsidRDefault="00C01B52" w:rsidP="006B6B22">
      <w:pPr>
        <w:spacing w:line="360" w:lineRule="auto"/>
        <w:rPr>
          <w:rFonts w:ascii="Roboto" w:hAnsi="Roboto" w:cs="Arial"/>
        </w:rPr>
      </w:pPr>
      <w:r>
        <w:rPr>
          <w:rFonts w:ascii="Roboto" w:hAnsi="Roboto"/>
        </w:rPr>
        <w:t xml:space="preserve">La visión de LiSEC Australia para 2024 es convertirse en el socio líder para las necesidades de automatización de la industria del procesamiento de vidrio y su transformación digital.</w:t>
      </w:r>
      <w:r>
        <w:rPr>
          <w:rFonts w:ascii="Roboto" w:hAnsi="Roboto"/>
        </w:rPr>
        <w:t xml:space="preserve"> </w:t>
      </w:r>
      <w:r>
        <w:rPr>
          <w:rFonts w:ascii="Roboto" w:hAnsi="Roboto"/>
        </w:rPr>
        <w:t xml:space="preserve">Twain Drewett, director de la región COS - Oceanía/Sudeste de Asia, habla de sus planes para el futuro:</w:t>
      </w:r>
      <w:r>
        <w:rPr>
          <w:rFonts w:ascii="Roboto" w:hAnsi="Roboto"/>
        </w:rPr>
        <w:t xml:space="preserve"> </w:t>
      </w:r>
      <w:r>
        <w:rPr>
          <w:rFonts w:ascii="Roboto" w:hAnsi="Roboto"/>
        </w:rPr>
        <w:t xml:space="preserve">“Nuestro principal objetivo es mejorar la propuesta de valor de LiSEC para los clientes tanto actuales como nuevos, ofreciendo soluciones “todo en uno” que combinan máquinas y software de primera clase con servicios de soporte integral de alta calidad”.</w:t>
      </w:r>
    </w:p>
    <w:p w14:paraId="1F89AFC2" w14:textId="77777777" w:rsidR="00851E43" w:rsidRPr="003C3EC7" w:rsidRDefault="00851E43" w:rsidP="00851E43">
      <w:pPr>
        <w:spacing w:line="360" w:lineRule="auto"/>
        <w:rPr>
          <w:rFonts w:ascii="Roboto" w:hAnsi="Roboto" w:cs="Arial"/>
        </w:rPr>
      </w:pPr>
    </w:p>
    <w:p w14:paraId="25F4A0CC" w14:textId="43A7249B" w:rsidR="00851E43" w:rsidRPr="003C3EC7" w:rsidRDefault="008B381F" w:rsidP="00E024D8">
      <w:pPr>
        <w:spacing w:after="0" w:line="360" w:lineRule="auto"/>
        <w:rPr>
          <w:b/>
          <w:bCs/>
          <w:rFonts w:ascii="Arial" w:hAnsi="Arial" w:cs="Arial"/>
        </w:rPr>
      </w:pPr>
      <w:r>
        <w:br w:type="column"/>
      </w:r>
      <w:r>
        <w:rPr>
          <w:b/>
          <w:rFonts w:ascii="Arial" w:hAnsi="Arial"/>
        </w:rPr>
        <w:t xml:space="preserve">Fotos</w:t>
      </w:r>
    </w:p>
    <w:p w14:paraId="1E76A9D5" w14:textId="77777777" w:rsidR="00C11BE5" w:rsidRDefault="00C11BE5" w:rsidP="00E024D8">
      <w:pPr>
        <w:spacing w:after="0" w:line="360" w:lineRule="auto"/>
        <w:rPr>
          <w:rFonts w:ascii="Arial" w:hAnsi="Arial"/>
        </w:rPr>
      </w:pPr>
      <w:r>
        <w:rPr>
          <w:rFonts w:ascii="Arial" w:hAnsi="Arial"/>
        </w:rPr>
        <w:drawing>
          <wp:inline distT="0" distB="0" distL="0" distR="0" wp14:anchorId="487CB552" wp14:editId="55BFE938">
            <wp:extent cx="5040000" cy="2971666"/>
            <wp:effectExtent l="0" t="0" r="8255" b="635"/>
            <wp:docPr id="1619281761" name="Grafik 1" descr="Ein Bild, das Kleidung, Person, Mann, Menschliches Gesich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9281761" name="Grafik 1" descr="Ein Bild, das Kleidung, Person, Mann, Menschliches Gesicht enthält.&#10;&#10;Automatisch generierte Beschreibu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0000" cy="29716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A21117" w14:textId="77777777" w:rsidR="00C11BE5" w:rsidRPr="003C3EC7" w:rsidRDefault="00C11BE5" w:rsidP="00C11BE5">
      <w:pPr>
        <w:spacing w:after="0" w:line="360" w:lineRule="auto"/>
        <w:rPr>
          <w:rFonts w:ascii="Roboto" w:hAnsi="Roboto" w:cs="Arial"/>
        </w:rPr>
      </w:pPr>
      <w:r>
        <w:rPr>
          <w:rFonts w:ascii="Arial" w:hAnsi="Arial"/>
        </w:rPr>
        <w:t xml:space="preserve">© LiSEC</w:t>
      </w:r>
    </w:p>
    <w:p w14:paraId="3AE2CAE6" w14:textId="77777777" w:rsidR="00C11BE5" w:rsidRDefault="00C11BE5" w:rsidP="00E024D8">
      <w:pPr>
        <w:spacing w:after="0" w:line="360" w:lineRule="auto"/>
        <w:rPr>
          <w:rFonts w:ascii="Arial" w:hAnsi="Arial"/>
        </w:rPr>
      </w:pPr>
    </w:p>
    <w:p w14:paraId="480D294F" w14:textId="3000818C" w:rsidR="00C11BE5" w:rsidRDefault="00C11BE5" w:rsidP="00E024D8">
      <w:pPr>
        <w:spacing w:after="0" w:line="360" w:lineRule="auto"/>
        <w:rPr>
          <w:rFonts w:ascii="Arial" w:hAnsi="Arial"/>
        </w:rPr>
      </w:pPr>
      <w:r>
        <w:rPr>
          <w:rFonts w:ascii="Arial" w:hAnsi="Arial"/>
        </w:rPr>
        <w:drawing>
          <wp:inline distT="0" distB="0" distL="0" distR="0" wp14:anchorId="23CA7592" wp14:editId="06B384F6">
            <wp:extent cx="5040000" cy="3360000"/>
            <wp:effectExtent l="0" t="0" r="8255" b="0"/>
            <wp:docPr id="575209276" name="Grafik 2" descr="Ein Bild, das Mobiliar, Im Haus, Wand, Tisch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5209276" name="Grafik 2" descr="Ein Bild, das Mobiliar, Im Haus, Wand, Tisch enthält.&#10;&#10;Automatisch generierte Beschreibu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0000" cy="3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F68A13" w14:textId="77777777" w:rsidR="00C11BE5" w:rsidRPr="003C3EC7" w:rsidRDefault="00C11BE5" w:rsidP="00C11BE5">
      <w:pPr>
        <w:spacing w:after="0" w:line="360" w:lineRule="auto"/>
        <w:rPr>
          <w:rFonts w:ascii="Roboto" w:hAnsi="Roboto" w:cs="Arial"/>
        </w:rPr>
      </w:pPr>
      <w:r>
        <w:rPr>
          <w:rFonts w:ascii="Arial" w:hAnsi="Arial"/>
        </w:rPr>
        <w:t xml:space="preserve">© LiSEC</w:t>
      </w:r>
    </w:p>
    <w:p w14:paraId="1A779E13" w14:textId="0B293CC6" w:rsidR="001025F2" w:rsidRDefault="00C11BE5" w:rsidP="00E024D8">
      <w:pPr>
        <w:spacing w:after="0" w:line="360" w:lineRule="auto"/>
        <w:rPr>
          <w:rFonts w:ascii="Arial" w:hAnsi="Arial"/>
        </w:rPr>
      </w:pPr>
      <w:r>
        <w:rPr>
          <w:rFonts w:ascii="Arial" w:hAnsi="Arial"/>
        </w:rPr>
        <w:drawing>
          <wp:inline distT="0" distB="0" distL="0" distR="0" wp14:anchorId="299D76E3" wp14:editId="5268655C">
            <wp:extent cx="5760720" cy="3840480"/>
            <wp:effectExtent l="0" t="0" r="0" b="7620"/>
            <wp:docPr id="755706700" name="Grafik 3" descr="Ein Bild, das Im Haus, Bürogebäude, Text, Perso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5706700" name="Grafik 3" descr="Ein Bild, das Im Haus, Bürogebäude, Text, Person enthält.&#10;&#10;Automatisch generierte Beschreibu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840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395800" w14:textId="6969CA02" w:rsidR="009B4FAE" w:rsidRPr="003C3EC7" w:rsidRDefault="009B4FAE" w:rsidP="00E024D8">
      <w:pPr>
        <w:spacing w:after="0" w:line="360" w:lineRule="auto"/>
        <w:rPr>
          <w:rFonts w:ascii="Roboto" w:hAnsi="Roboto" w:cs="Arial"/>
        </w:rPr>
      </w:pPr>
      <w:r>
        <w:rPr>
          <w:rFonts w:ascii="Arial" w:hAnsi="Arial"/>
        </w:rPr>
        <w:t xml:space="preserve">© LiSEC</w:t>
      </w:r>
    </w:p>
    <w:p w14:paraId="604B1ED0" w14:textId="4E83052B" w:rsidR="00525EEE" w:rsidRPr="003C3EC7" w:rsidRDefault="00525EEE" w:rsidP="00525EEE">
      <w:pPr>
        <w:spacing w:after="0" w:line="360" w:lineRule="auto"/>
        <w:rPr>
          <w:rFonts w:ascii="Roboto" w:hAnsi="Roboto" w:cs="Arial"/>
        </w:rPr>
      </w:pPr>
    </w:p>
    <w:p w14:paraId="45977CAF" w14:textId="77777777" w:rsidR="00851E43" w:rsidRPr="003C3EC7" w:rsidRDefault="00851E43" w:rsidP="00851E43">
      <w:pPr>
        <w:widowControl w:val="0"/>
        <w:spacing w:after="0" w:line="240" w:lineRule="auto"/>
        <w:jc w:val="both"/>
        <w:rPr>
          <w:b/>
          <w:sz w:val="20"/>
          <w:szCs w:val="20"/>
          <w:rFonts w:ascii="Roboto" w:hAnsi="Roboto" w:cs="Arial"/>
        </w:rPr>
      </w:pPr>
      <w:r>
        <w:rPr>
          <w:b/>
          <w:sz w:val="20"/>
          <w:rFonts w:ascii="Roboto" w:hAnsi="Roboto"/>
        </w:rPr>
        <w:t xml:space="preserve">Acerca de LiSEC</w:t>
      </w:r>
    </w:p>
    <w:p w14:paraId="5F972B7A" w14:textId="7941D357" w:rsidR="00851E43" w:rsidRPr="003C3EC7" w:rsidRDefault="00851E43" w:rsidP="00851E43">
      <w:pPr>
        <w:widowControl w:val="0"/>
        <w:spacing w:after="0" w:line="240" w:lineRule="auto"/>
        <w:jc w:val="both"/>
        <w:rPr>
          <w:sz w:val="20"/>
          <w:szCs w:val="20"/>
          <w:rFonts w:ascii="Roboto" w:hAnsi="Roboto" w:cs="Arial"/>
        </w:rPr>
      </w:pPr>
      <w:bookmarkStart w:id="0" w:name="_Hlk97719094"/>
      <w:r>
        <w:rPr>
          <w:sz w:val="20"/>
          <w:rFonts w:ascii="Roboto" w:hAnsi="Roboto"/>
        </w:rPr>
        <w:t xml:space="preserve">LiSEC, con sede central en Seitenstetten/Amstetten, es un grupo de empresas con presencia global que desde hace más de 60 años ofrece soluciones individuales y completas en el área del procesamiento y el acabado del vidrio plano.</w:t>
      </w:r>
      <w:r>
        <w:rPr>
          <w:sz w:val="20"/>
          <w:rFonts w:ascii="Roboto" w:hAnsi="Roboto"/>
        </w:rPr>
        <w:t xml:space="preserve"> </w:t>
      </w:r>
      <w:r>
        <w:rPr>
          <w:sz w:val="20"/>
          <w:rFonts w:ascii="Roboto" w:hAnsi="Roboto"/>
        </w:rPr>
        <w:t xml:space="preserve">Entre sus actividades empresariales se incluye el desarrollo de maquinaria, soluciones de automatización y servicios.</w:t>
      </w:r>
      <w:r>
        <w:rPr>
          <w:sz w:val="20"/>
          <w:rFonts w:ascii="Roboto" w:hAnsi="Roboto"/>
        </w:rPr>
        <w:t xml:space="preserve"> </w:t>
      </w:r>
      <w:r>
        <w:rPr>
          <w:sz w:val="20"/>
          <w:rFonts w:ascii="Roboto" w:hAnsi="Roboto"/>
        </w:rPr>
        <w:t xml:space="preserve">En 2023, el grupo alcanzó, con ayuda de unos 1300 empleados en 20 sedes, un porcentaje de exportación aproximadamente del 95 %, y generó un volumen de ventas cercano a los 300 millones de euros.</w:t>
      </w:r>
      <w:r>
        <w:rPr>
          <w:sz w:val="20"/>
          <w:rFonts w:ascii="Roboto" w:hAnsi="Roboto"/>
        </w:rPr>
        <w:t xml:space="preserve"> </w:t>
      </w:r>
      <w:r>
        <w:rPr>
          <w:sz w:val="20"/>
          <w:rFonts w:ascii="Roboto" w:hAnsi="Roboto"/>
        </w:rPr>
        <w:t xml:space="preserve">LiSEC desarrolla y fabrica sistemas de corte y clasificación de vidrio, componentes sueltos y líneas de producción completas para la fabricación de vidrio aislante y vidrio laminado, así como máquinas para el procesamiento de bordes e instalaciones de endurecimiento.</w:t>
      </w:r>
      <w:r>
        <w:rPr>
          <w:sz w:val="20"/>
          <w:rFonts w:ascii="Roboto" w:hAnsi="Roboto"/>
        </w:rPr>
        <w:t xml:space="preserve"> </w:t>
      </w:r>
      <w:r>
        <w:rPr>
          <w:sz w:val="20"/>
          <w:rFonts w:ascii="Roboto" w:hAnsi="Roboto"/>
        </w:rPr>
        <w:t xml:space="preserve">En virtud de su fiable tecnología y sus soluciones de automatización inteligentes, LiSEC establece las normas en términos de calidad y tecnología, y contribuye de manera considerable al éxito de sus clientes.</w:t>
      </w:r>
    </w:p>
    <w:bookmarkEnd w:id="0"/>
    <w:p w14:paraId="456BC25C" w14:textId="77777777" w:rsidR="00851E43" w:rsidRPr="003C3EC7" w:rsidRDefault="00851E43" w:rsidP="00851E43">
      <w:pPr>
        <w:spacing w:after="0" w:line="240" w:lineRule="auto"/>
        <w:rPr>
          <w:rFonts w:ascii="Roboto" w:hAnsi="Roboto" w:cs="Arial"/>
          <w:sz w:val="20"/>
          <w:szCs w:val="20"/>
        </w:rPr>
      </w:pPr>
    </w:p>
    <w:p w14:paraId="520C117F" w14:textId="77777777" w:rsidR="00851E43" w:rsidRPr="003C3EC7" w:rsidRDefault="00851E43" w:rsidP="00851E43">
      <w:pPr>
        <w:widowControl w:val="0"/>
        <w:autoSpaceDE w:val="0"/>
        <w:autoSpaceDN w:val="0"/>
        <w:adjustRightInd w:val="0"/>
        <w:spacing w:after="0" w:line="240" w:lineRule="auto"/>
        <w:ind w:right="-2126"/>
        <w:rPr>
          <w:sz w:val="20"/>
          <w:szCs w:val="20"/>
          <w:rFonts w:ascii="Roboto" w:hAnsi="Roboto" w:cs="Arial"/>
        </w:rPr>
      </w:pPr>
      <w:r>
        <w:rPr>
          <w:sz w:val="20"/>
          <w:color w:val="000000"/>
          <w:b/>
          <w:rFonts w:ascii="Roboto" w:hAnsi="Roboto"/>
        </w:rPr>
        <w:t xml:space="preserve">Más información:</w:t>
      </w:r>
      <w:r>
        <w:rPr>
          <w:sz w:val="20"/>
          <w:color w:val="000000"/>
          <w:rFonts w:ascii="Roboto" w:hAnsi="Roboto"/>
        </w:rPr>
        <w:br/>
      </w:r>
      <w:r>
        <w:rPr>
          <w:sz w:val="20"/>
          <w:rFonts w:ascii="Roboto" w:hAnsi="Roboto"/>
        </w:rPr>
        <w:t xml:space="preserve">Claudia GUSCHLBAUER</w:t>
      </w:r>
    </w:p>
    <w:p w14:paraId="34081951" w14:textId="77777777" w:rsidR="00851E43" w:rsidRPr="003C3EC7" w:rsidRDefault="00851E43" w:rsidP="00851E43">
      <w:pPr>
        <w:widowControl w:val="0"/>
        <w:autoSpaceDE w:val="0"/>
        <w:autoSpaceDN w:val="0"/>
        <w:adjustRightInd w:val="0"/>
        <w:spacing w:after="0" w:line="240" w:lineRule="auto"/>
        <w:ind w:right="-2126"/>
        <w:rPr>
          <w:sz w:val="20"/>
          <w:szCs w:val="20"/>
          <w:rFonts w:ascii="Roboto" w:hAnsi="Roboto" w:cs="Arial"/>
        </w:rPr>
      </w:pPr>
      <w:r>
        <w:rPr>
          <w:sz w:val="20"/>
          <w:rFonts w:ascii="Roboto" w:hAnsi="Roboto"/>
        </w:rPr>
        <w:t xml:space="preserve">Directora de Marketing y Comunicación empresarial</w:t>
      </w:r>
    </w:p>
    <w:p w14:paraId="35C00CA5" w14:textId="77777777" w:rsidR="00851E43" w:rsidRPr="003C3EC7" w:rsidRDefault="00851E43" w:rsidP="00851E43">
      <w:pPr>
        <w:widowControl w:val="0"/>
        <w:autoSpaceDE w:val="0"/>
        <w:autoSpaceDN w:val="0"/>
        <w:adjustRightInd w:val="0"/>
        <w:spacing w:after="0" w:line="240" w:lineRule="auto"/>
        <w:ind w:right="-2126"/>
        <w:rPr>
          <w:rFonts w:ascii="Roboto" w:hAnsi="Roboto" w:cs="Arial"/>
          <w:sz w:val="20"/>
          <w:szCs w:val="20"/>
        </w:rPr>
      </w:pPr>
    </w:p>
    <w:p w14:paraId="7470D996" w14:textId="77777777" w:rsidR="00A5226C" w:rsidRDefault="00851E43" w:rsidP="00851E43">
      <w:pPr>
        <w:spacing w:after="0" w:line="240" w:lineRule="auto"/>
        <w:rPr>
          <w:sz w:val="20"/>
          <w:rFonts w:ascii="Roboto" w:hAnsi="Roboto"/>
        </w:rPr>
      </w:pPr>
      <w:r>
        <w:rPr>
          <w:sz w:val="20"/>
          <w:rFonts w:ascii="Roboto" w:hAnsi="Roboto"/>
        </w:rPr>
        <w:t xml:space="preserve">LISEC Austria GmbH</w:t>
      </w:r>
      <w:r>
        <w:rPr>
          <w:sz w:val="20"/>
          <w:rFonts w:ascii="Roboto" w:hAnsi="Roboto"/>
        </w:rPr>
        <w:br/>
      </w:r>
      <w:r>
        <w:rPr>
          <w:sz w:val="20"/>
          <w:rFonts w:ascii="Roboto" w:hAnsi="Roboto"/>
        </w:rPr>
        <w:t xml:space="preserve">Peter-Lisec-Straße 1</w:t>
      </w:r>
    </w:p>
    <w:p w14:paraId="23B1F614" w14:textId="2A5AE046" w:rsidR="00851E43" w:rsidRPr="00A5226C" w:rsidRDefault="00851E43" w:rsidP="00851E43">
      <w:pPr>
        <w:spacing w:after="0" w:line="240" w:lineRule="auto"/>
        <w:rPr>
          <w:sz w:val="20"/>
          <w:rFonts w:ascii="Roboto" w:hAnsi="Roboto"/>
        </w:rPr>
      </w:pPr>
      <w:r>
        <w:rPr>
          <w:sz w:val="20"/>
          <w:rFonts w:ascii="Roboto" w:hAnsi="Roboto"/>
        </w:rPr>
        <w:t xml:space="preserve">3353 Seitenstetten, Austria</w:t>
      </w:r>
      <w:r>
        <w:rPr>
          <w:sz w:val="20"/>
          <w:rFonts w:ascii="Roboto" w:hAnsi="Roboto"/>
        </w:rPr>
        <w:br/>
      </w:r>
      <w:r>
        <w:rPr>
          <w:sz w:val="20"/>
          <w:rFonts w:ascii="Roboto" w:hAnsi="Roboto"/>
        </w:rPr>
        <w:t xml:space="preserve">Tel.:</w:t>
      </w:r>
      <w:r>
        <w:rPr>
          <w:sz w:val="20"/>
          <w:rFonts w:ascii="Roboto" w:hAnsi="Roboto"/>
        </w:rPr>
        <w:t xml:space="preserve"> </w:t>
      </w:r>
      <w:r>
        <w:rPr>
          <w:sz w:val="20"/>
          <w:rFonts w:ascii="Roboto" w:hAnsi="Roboto"/>
        </w:rPr>
        <w:t xml:space="preserve">+43 7477 405-1115</w:t>
      </w:r>
      <w:r>
        <w:rPr>
          <w:sz w:val="20"/>
          <w:rFonts w:ascii="Roboto" w:hAnsi="Roboto"/>
        </w:rPr>
        <w:br/>
      </w:r>
      <w:r>
        <w:rPr>
          <w:sz w:val="20"/>
          <w:rFonts w:ascii="Roboto" w:hAnsi="Roboto"/>
        </w:rPr>
        <w:t xml:space="preserve">Móvil:</w:t>
      </w:r>
      <w:r>
        <w:rPr>
          <w:sz w:val="20"/>
          <w:rFonts w:ascii="Roboto" w:hAnsi="Roboto"/>
        </w:rPr>
        <w:t xml:space="preserve"> </w:t>
      </w:r>
      <w:r>
        <w:rPr>
          <w:sz w:val="20"/>
          <w:rFonts w:ascii="Roboto" w:hAnsi="Roboto"/>
        </w:rPr>
        <w:t xml:space="preserve">+43 660 871 58 03</w:t>
      </w:r>
      <w:r>
        <w:rPr>
          <w:sz w:val="20"/>
          <w:rFonts w:ascii="Roboto" w:hAnsi="Roboto"/>
        </w:rPr>
        <w:br/>
      </w:r>
      <w:r>
        <w:rPr>
          <w:sz w:val="20"/>
          <w:rFonts w:ascii="Roboto" w:hAnsi="Roboto"/>
        </w:rPr>
        <w:t xml:space="preserve">Correo electrónico: </w:t>
      </w:r>
      <w:hyperlink r:id="rId10" w:history="1">
        <w:r>
          <w:rPr>
            <w:rStyle w:val="Hyperlink"/>
            <w:sz w:val="20"/>
            <w:rFonts w:ascii="Roboto" w:hAnsi="Roboto"/>
          </w:rPr>
          <w:t xml:space="preserve">claudia.guschlbauer@lisec.com</w:t>
        </w:r>
      </w:hyperlink>
      <w:r>
        <w:rPr>
          <w:sz w:val="20"/>
          <w:rFonts w:ascii="Roboto" w:hAnsi="Roboto"/>
        </w:rPr>
        <w:t xml:space="preserve"> – </w:t>
      </w:r>
      <w:hyperlink r:id="rId11" w:history="1">
        <w:r>
          <w:rPr>
            <w:rStyle w:val="Hyperlink"/>
            <w:sz w:val="20"/>
            <w:rFonts w:ascii="Roboto" w:hAnsi="Roboto"/>
          </w:rPr>
          <w:t xml:space="preserve">www.lisec.com</w:t>
        </w:r>
      </w:hyperlink>
    </w:p>
    <w:p w14:paraId="34AE0B26" w14:textId="77777777" w:rsidR="00922733" w:rsidRPr="00525EEE" w:rsidRDefault="00922733" w:rsidP="00851E43">
      <w:pPr>
        <w:spacing w:line="360" w:lineRule="auto"/>
      </w:pPr>
    </w:p>
    <w:sectPr w:rsidR="00922733" w:rsidRPr="00525EEE">
      <w:head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3150FC" w14:textId="77777777" w:rsidR="00250CE6" w:rsidRDefault="00250CE6">
      <w:pPr>
        <w:spacing w:after="0" w:line="240" w:lineRule="auto"/>
      </w:pPr>
      <w:r>
        <w:separator/>
      </w:r>
    </w:p>
  </w:endnote>
  <w:endnote w:type="continuationSeparator" w:id="0">
    <w:p w14:paraId="7F78D616" w14:textId="77777777" w:rsidR="00250CE6" w:rsidRDefault="00250C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61798B" w14:textId="77777777" w:rsidR="00250CE6" w:rsidRDefault="00250CE6">
      <w:pPr>
        <w:spacing w:after="0" w:line="240" w:lineRule="auto"/>
      </w:pPr>
      <w:r>
        <w:separator/>
      </w:r>
    </w:p>
  </w:footnote>
  <w:footnote w:type="continuationSeparator" w:id="0">
    <w:p w14:paraId="396E3270" w14:textId="77777777" w:rsidR="00250CE6" w:rsidRDefault="00250C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169E7" w14:textId="77777777" w:rsidR="008B381F" w:rsidRPr="001B34E2" w:rsidRDefault="008B381F" w:rsidP="006932A4">
    <w:pPr>
      <w:pStyle w:val="Kopfzeile"/>
      <w:rPr>
        <w:rFonts w:ascii="Roboto" w:hAnsi="Roboto"/>
        <w:b/>
        <w:sz w:val="17"/>
        <w:szCs w:val="17"/>
      </w:rPr>
    </w:pPr>
  </w:p>
  <w:p w14:paraId="64789749" w14:textId="77777777" w:rsidR="008B381F" w:rsidRPr="001B34E2" w:rsidRDefault="008B381F" w:rsidP="006932A4">
    <w:pPr>
      <w:pStyle w:val="Kopfzeile"/>
      <w:rPr>
        <w:rFonts w:ascii="Roboto" w:hAnsi="Roboto"/>
        <w:b/>
        <w:sz w:val="17"/>
        <w:szCs w:val="17"/>
      </w:rPr>
    </w:pPr>
  </w:p>
  <w:p w14:paraId="0150B998" w14:textId="77777777" w:rsidR="008B381F" w:rsidRPr="001B34E2" w:rsidRDefault="008B381F" w:rsidP="006932A4">
    <w:pPr>
      <w:pStyle w:val="Kopfzeile"/>
      <w:rPr>
        <w:rFonts w:ascii="Roboto" w:hAnsi="Roboto"/>
        <w:b/>
        <w:sz w:val="16"/>
        <w:szCs w:val="16"/>
      </w:rPr>
    </w:pPr>
  </w:p>
  <w:p w14:paraId="10ECA92E" w14:textId="77777777" w:rsidR="008B381F" w:rsidRPr="001B34E2" w:rsidRDefault="008B381F" w:rsidP="006932A4">
    <w:pPr>
      <w:pStyle w:val="Kopfzeile"/>
      <w:rPr>
        <w:rFonts w:ascii="Roboto" w:hAnsi="Roboto"/>
        <w:b/>
      </w:rPr>
    </w:pPr>
  </w:p>
  <w:p w14:paraId="6222FC96" w14:textId="77777777" w:rsidR="008B381F" w:rsidRPr="001B34E2" w:rsidRDefault="008B381F" w:rsidP="006932A4">
    <w:pPr>
      <w:pStyle w:val="Kopfzeile"/>
      <w:rPr>
        <w:rFonts w:ascii="Roboto" w:hAnsi="Roboto"/>
        <w:b/>
      </w:rPr>
    </w:pPr>
  </w:p>
  <w:p w14:paraId="7340F8A5" w14:textId="77777777" w:rsidR="008B381F" w:rsidRPr="006C55E8" w:rsidRDefault="008B381F" w:rsidP="009A0EA5">
    <w:pPr>
      <w:pStyle w:val="Kopfzeile"/>
      <w:rPr>
        <w:b/>
        <w:rFonts w:ascii="Arial" w:hAnsi="Arial" w:cs="Arial"/>
      </w:rPr>
    </w:pPr>
    <w:bookmarkStart w:id="1" w:name="_Hlk145570763"/>
    <w:r>
      <w:rPr>
        <w:b/>
        <w:rFonts w:ascii="Arial" w:hAnsi="Arial"/>
      </w:rPr>
      <w:drawing>
        <wp:anchor distT="0" distB="0" distL="114300" distR="114300" simplePos="0" relativeHeight="251659264" behindDoc="1" locked="0" layoutInCell="1" allowOverlap="1" wp14:anchorId="063F7328" wp14:editId="4B317137">
          <wp:simplePos x="0" y="0"/>
          <wp:positionH relativeFrom="column">
            <wp:posOffset>4824730</wp:posOffset>
          </wp:positionH>
          <wp:positionV relativeFrom="page">
            <wp:posOffset>867410</wp:posOffset>
          </wp:positionV>
          <wp:extent cx="1438275" cy="400050"/>
          <wp:effectExtent l="0" t="0" r="9525" b="0"/>
          <wp:wrapTight wrapText="bothSides">
            <wp:wrapPolygon edited="0">
              <wp:start x="0" y="0"/>
              <wp:lineTo x="0" y="20571"/>
              <wp:lineTo x="21457" y="20571"/>
              <wp:lineTo x="21457" y="0"/>
              <wp:lineTo x="0" y="0"/>
            </wp:wrapPolygon>
          </wp:wrapTight>
          <wp:docPr id="1" name="Grafik 1" descr="lisec_color_briefpapi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lisec_color_briefpapi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rFonts w:ascii="Arial" w:hAnsi="Arial"/>
      </w:rPr>
      <w:t xml:space="preserve">COMUNICADO DE PRENSA</w:t>
    </w:r>
  </w:p>
  <w:p w14:paraId="1E8FB48D" w14:textId="77777777" w:rsidR="008B381F" w:rsidRPr="001B34E2" w:rsidRDefault="008B381F" w:rsidP="006932A4">
    <w:pPr>
      <w:pStyle w:val="Kopfzeile"/>
      <w:rPr>
        <w:rFonts w:ascii="Roboto" w:hAnsi="Roboto"/>
        <w:lang w:val="it-IT"/>
      </w:rPr>
    </w:pPr>
  </w:p>
  <w:bookmarkEnd w:id="1"/>
  <w:p w14:paraId="0A0E3A33" w14:textId="77777777" w:rsidR="008B381F" w:rsidRPr="001B34E2" w:rsidRDefault="008B381F" w:rsidP="006932A4">
    <w:pPr>
      <w:pStyle w:val="Kopfzeile"/>
      <w:rPr>
        <w:rFonts w:ascii="Roboto" w:hAnsi="Roboto"/>
        <w:lang w:val="it-IT"/>
      </w:rPr>
    </w:pPr>
  </w:p>
  <w:p w14:paraId="5EDB7A1C" w14:textId="77777777" w:rsidR="008B381F" w:rsidRPr="001B34E2" w:rsidRDefault="008B381F" w:rsidP="006932A4">
    <w:pPr>
      <w:pStyle w:val="Kopfzeile"/>
      <w:rPr>
        <w:rFonts w:ascii="Roboto" w:hAnsi="Robot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E43"/>
    <w:rsid w:val="00021267"/>
    <w:rsid w:val="000B4922"/>
    <w:rsid w:val="001025F2"/>
    <w:rsid w:val="00191798"/>
    <w:rsid w:val="001D6FE7"/>
    <w:rsid w:val="00217C0A"/>
    <w:rsid w:val="00250CE6"/>
    <w:rsid w:val="003C3EC7"/>
    <w:rsid w:val="003F1043"/>
    <w:rsid w:val="00451580"/>
    <w:rsid w:val="004D625B"/>
    <w:rsid w:val="00525EEE"/>
    <w:rsid w:val="00585177"/>
    <w:rsid w:val="006B6B22"/>
    <w:rsid w:val="006D0975"/>
    <w:rsid w:val="006E1B67"/>
    <w:rsid w:val="00851E43"/>
    <w:rsid w:val="008B381F"/>
    <w:rsid w:val="008E63D9"/>
    <w:rsid w:val="00922733"/>
    <w:rsid w:val="009B4FAE"/>
    <w:rsid w:val="00A02CF5"/>
    <w:rsid w:val="00A5226C"/>
    <w:rsid w:val="00C01B52"/>
    <w:rsid w:val="00C11BE5"/>
    <w:rsid w:val="00CB7B35"/>
    <w:rsid w:val="00E024D8"/>
    <w:rsid w:val="00E15DD8"/>
    <w:rsid w:val="00F06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1A2C766"/>
  <w15:chartTrackingRefBased/>
  <w15:docId w15:val="{24C93440-C2DA-4FD9-AEDA-BA77A8B2E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51E43"/>
    <w:rPr>
      <w:kern w:val="0"/>
      <w14:ligatures w14:val="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851E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851E43"/>
    <w:rPr>
      <w:kern w:val="0"/>
      <w14:ligatures w14:val="none"/>
    </w:rPr>
  </w:style>
  <w:style w:type="character" w:styleId="Hyperlink">
    <w:name w:val="Hyperlink"/>
    <w:rsid w:val="00851E43"/>
    <w:rPr>
      <w:color w:val="0000FF"/>
      <w:u w:val="single"/>
    </w:rPr>
  </w:style>
  <w:style w:type="paragraph" w:styleId="Fuzeile">
    <w:name w:val="footer"/>
    <w:basedOn w:val="Standard"/>
    <w:link w:val="FuzeileZchn"/>
    <w:uiPriority w:val="99"/>
    <w:unhideWhenUsed/>
    <w:rsid w:val="006B6B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B6B22"/>
    <w:rPr>
      <w:kern w:val="0"/>
      <w14:ligatures w14:val="none"/>
    </w:rPr>
  </w:style>
  <w:style w:type="paragraph" w:styleId="berarbeitung">
    <w:name w:val="Revision"/>
    <w:hidden/>
    <w:uiPriority w:val="99"/>
    <w:semiHidden/>
    <w:rsid w:val="004D625B"/>
    <w:pPr>
      <w:spacing w:after="0" w:line="240" w:lineRule="auto"/>
    </w:pPr>
    <w:rPr>
      <w:kern w:val="0"/>
      <w14:ligatures w14:val="non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E1B6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6E1B6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6E1B67"/>
    <w:rPr>
      <w:kern w:val="0"/>
      <w:sz w:val="20"/>
      <w:szCs w:val="20"/>
      <w14:ligatures w14:val="non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E1B6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E1B67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8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lisec.com/?utm_source=Press-Release&amp;utm_medium=Word-PDF&amp;utm_campaign=DE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claudia.guschlbauer@lisec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60EA9F-039C-47CC-8893-CF21248FC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755</Words>
  <Characters>4762</Characters>
  <Application>Microsoft Office Word</Application>
  <DocSecurity>0</DocSecurity>
  <Lines>39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Hummelsberger Sarah</dc:creator>
  <cp:keywords/>
  <dc:description/>
  <cp:lastModifiedBy>Buben Astrid</cp:lastModifiedBy>
  <cp:revision>8</cp:revision>
  <dcterms:created xsi:type="dcterms:W3CDTF">2024-02-26T13:52:00Z</dcterms:created>
  <dcterms:modified xsi:type="dcterms:W3CDTF">2024-03-06T08:51:00Z</dcterms:modified>
</cp:coreProperties>
</file>