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C1C9E5" w14:textId="7940270B" w:rsidR="00851E43" w:rsidRPr="003C3EC7" w:rsidRDefault="00851E43" w:rsidP="00851E43">
      <w:pPr>
        <w:rPr>
          <w:rFonts w:ascii="Roboto" w:hAnsi="Roboto" w:cs="Arial"/>
        </w:rPr>
      </w:pPr>
      <w:r>
        <w:rPr>
          <w:rFonts w:ascii="Roboto" w:hAnsi="Roboto"/>
        </w:rPr>
        <w:t xml:space="preserve">Amstetten – 13/03/2024</w:t>
      </w:r>
    </w:p>
    <w:p w14:paraId="7D71FC56" w14:textId="77777777" w:rsidR="00851E43" w:rsidRPr="003C3EC7" w:rsidRDefault="00851E43" w:rsidP="00851E43">
      <w:pPr>
        <w:spacing w:line="360" w:lineRule="auto"/>
        <w:rPr>
          <w:rFonts w:ascii="Roboto" w:hAnsi="Roboto" w:cs="Arial"/>
        </w:rPr>
      </w:pPr>
    </w:p>
    <w:p w14:paraId="6BFAABFD" w14:textId="77777777" w:rsidR="006B6B22" w:rsidRPr="00FF3404" w:rsidRDefault="006B6B22" w:rsidP="001025F2">
      <w:pPr>
        <w:spacing w:after="480" w:line="360" w:lineRule="auto"/>
        <w:rPr>
          <w:b/>
          <w:bCs/>
          <w:sz w:val="28"/>
          <w:szCs w:val="28"/>
          <w:rFonts w:ascii="Roboto" w:hAnsi="Roboto" w:cs="Arial"/>
        </w:rPr>
      </w:pPr>
      <w:r>
        <w:rPr>
          <w:b/>
          <w:sz w:val="28"/>
          <w:rFonts w:ascii="Roboto" w:hAnsi="Roboto"/>
        </w:rPr>
        <w:t xml:space="preserve">LiSEC Australia:</w:t>
      </w:r>
      <w:r>
        <w:rPr>
          <w:b/>
          <w:sz w:val="28"/>
          <w:rFonts w:ascii="Roboto" w:hAnsi="Roboto"/>
        </w:rPr>
        <w:t xml:space="preserve"> </w:t>
      </w:r>
      <w:r>
        <w:rPr>
          <w:b/>
          <w:sz w:val="28"/>
          <w:rFonts w:ascii="Roboto" w:hAnsi="Roboto"/>
        </w:rPr>
        <w:t xml:space="preserve">La soddisfazione dei clienti rappresenta la massima priorità</w:t>
      </w:r>
    </w:p>
    <w:p w14:paraId="0AA504FF" w14:textId="754EE523" w:rsidR="006B6B22" w:rsidRPr="009A7163" w:rsidRDefault="008E63D9" w:rsidP="006B6B22">
      <w:pPr>
        <w:spacing w:line="360" w:lineRule="auto"/>
        <w:rPr>
          <w:rFonts w:ascii="Roboto" w:hAnsi="Roboto" w:cs="Arial"/>
        </w:rPr>
      </w:pPr>
      <w:r>
        <w:rPr>
          <w:rFonts w:ascii="Roboto" w:hAnsi="Roboto"/>
        </w:rPr>
        <w:t xml:space="preserve">I Primi passi di LiSEC in Australia sono stati piccoli e modesti.</w:t>
      </w:r>
      <w:r>
        <w:rPr>
          <w:rFonts w:ascii="Roboto" w:hAnsi="Roboto"/>
        </w:rPr>
        <w:t xml:space="preserve"> </w:t>
      </w:r>
      <w:r>
        <w:rPr>
          <w:rFonts w:ascii="Roboto" w:hAnsi="Roboto"/>
        </w:rPr>
        <w:t xml:space="preserve">Un team di tre persone ha iniziato a lavorare nella sede di Sydney, fondata nel 2006.</w:t>
      </w:r>
      <w:r>
        <w:rPr>
          <w:rFonts w:ascii="Roboto" w:hAnsi="Roboto"/>
        </w:rPr>
        <w:t xml:space="preserve"> </w:t>
      </w:r>
      <w:r>
        <w:rPr>
          <w:rFonts w:ascii="Roboto" w:hAnsi="Roboto"/>
        </w:rPr>
        <w:t xml:space="preserve">Angela De Maina, coordinatrice di servizio e di progetto e collaboratrice pluriennale, si ricorda che all'inizio ricevevano solo una manciata di ordini e si doveva rispondere a un numero gestibile di richieste ogni giorno.</w:t>
      </w:r>
      <w:r>
        <w:rPr>
          <w:rFonts w:ascii="Roboto" w:hAnsi="Roboto"/>
        </w:rPr>
        <w:t xml:space="preserve"> </w:t>
      </w:r>
    </w:p>
    <w:p w14:paraId="77BD5651" w14:textId="3555E6CA" w:rsidR="006B6B22" w:rsidRPr="009A7163" w:rsidRDefault="008E63D9" w:rsidP="008E63D9">
      <w:pPr>
        <w:spacing w:line="360" w:lineRule="auto"/>
        <w:rPr>
          <w:rFonts w:ascii="Roboto" w:hAnsi="Roboto" w:cs="Arial"/>
        </w:rPr>
      </w:pPr>
      <w:r>
        <w:rPr>
          <w:rFonts w:ascii="Roboto" w:hAnsi="Roboto"/>
        </w:rPr>
        <w:t xml:space="preserve">Da allora, la filiale ha registrato una crescita considerevole, a testimonianza dell'impegno del team verso l'eccellenza e l'innovazione.</w:t>
      </w:r>
      <w:r>
        <w:rPr>
          <w:rFonts w:ascii="Roboto" w:hAnsi="Roboto"/>
        </w:rPr>
        <w:t xml:space="preserve"> </w:t>
      </w:r>
      <w:r>
        <w:rPr>
          <w:rFonts w:ascii="Roboto" w:hAnsi="Roboto"/>
        </w:rPr>
        <w:t xml:space="preserve">Oggi il personale comprende ventinove collaboratori, i quali lavorano in maniera ben coordinata nelle tre aree principali di progetto, servizio e pezzi di ricambio.</w:t>
      </w:r>
    </w:p>
    <w:p w14:paraId="35A55DA8" w14:textId="79578384" w:rsidR="006B6B22" w:rsidRPr="009A7163" w:rsidRDefault="008E63D9" w:rsidP="001D6FE7">
      <w:pPr>
        <w:spacing w:line="360" w:lineRule="auto"/>
        <w:rPr>
          <w:rFonts w:ascii="Roboto" w:hAnsi="Roboto" w:cs="Arial"/>
        </w:rPr>
      </w:pPr>
      <w:r>
        <w:rPr>
          <w:rFonts w:ascii="Roboto" w:hAnsi="Roboto"/>
        </w:rPr>
        <w:t xml:space="preserve">Nel frattempo, anche la quota di mercato di LiSEC per le macchine per il vetro e i software nella regione è impressionante.</w:t>
      </w:r>
      <w:r>
        <w:rPr>
          <w:rFonts w:ascii="Roboto" w:hAnsi="Roboto"/>
        </w:rPr>
        <w:t xml:space="preserve"> </w:t>
      </w:r>
      <w:r>
        <w:rPr>
          <w:rFonts w:ascii="Roboto" w:hAnsi="Roboto"/>
        </w:rPr>
        <w:t xml:space="preserve">Una tale presenza sul mercato richiede un'effettiva collaborazione all'interno del team.</w:t>
      </w:r>
      <w:r>
        <w:rPr>
          <w:rFonts w:ascii="Roboto" w:hAnsi="Roboto"/>
        </w:rPr>
        <w:t xml:space="preserve"> </w:t>
      </w:r>
      <w:r>
        <w:rPr>
          <w:rFonts w:ascii="Roboto" w:hAnsi="Roboto"/>
        </w:rPr>
        <w:t xml:space="preserve">Per soddisfare le aspettative dei clienti, è indispensabile avere un approccio coordinato e una visione comune.</w:t>
      </w:r>
      <w:r>
        <w:rPr>
          <w:rFonts w:ascii="Roboto" w:hAnsi="Roboto"/>
        </w:rPr>
        <w:t xml:space="preserve"> </w:t>
      </w:r>
      <w:r>
        <w:rPr>
          <w:rFonts w:ascii="Roboto" w:hAnsi="Roboto"/>
        </w:rPr>
        <w:t xml:space="preserve">LiSEC Australia non ha solo una dimensione aziendale, ma ne comprende anche una sociale.</w:t>
      </w:r>
      <w:r>
        <w:rPr>
          <w:rFonts w:ascii="Roboto" w:hAnsi="Roboto"/>
        </w:rPr>
        <w:t xml:space="preserve"> </w:t>
      </w:r>
      <w:r>
        <w:rPr>
          <w:rFonts w:ascii="Roboto" w:hAnsi="Roboto"/>
        </w:rPr>
        <w:t xml:space="preserve">L'ottima collaborazione si estende oltre l'ufficio, creando un team affiatato che funziona come una piccola famiglia.</w:t>
      </w:r>
    </w:p>
    <w:p w14:paraId="2406D62B" w14:textId="3E351BFB" w:rsidR="006B6B22" w:rsidRPr="009A7163" w:rsidRDefault="001D6FE7" w:rsidP="006B6B22">
      <w:pPr>
        <w:spacing w:line="360" w:lineRule="auto"/>
        <w:rPr>
          <w:rFonts w:ascii="Roboto" w:hAnsi="Roboto" w:cs="Arial"/>
        </w:rPr>
      </w:pPr>
      <w:r>
        <w:rPr>
          <w:rFonts w:ascii="Roboto" w:hAnsi="Roboto"/>
        </w:rPr>
        <w:t xml:space="preserve">La forza motrice della filiale è il servizio di assistenza macchine e pezzi di ricambio.</w:t>
      </w:r>
      <w:r>
        <w:rPr>
          <w:rFonts w:ascii="Roboto" w:hAnsi="Roboto"/>
        </w:rPr>
        <w:t xml:space="preserve"> </w:t>
      </w:r>
      <w:r>
        <w:rPr>
          <w:rFonts w:ascii="Roboto" w:hAnsi="Roboto"/>
        </w:rPr>
        <w:t xml:space="preserve">Ben Cutler, responsabile nazionale di progetto e servizio, guida il team di dieci persone che si occupa per la maggior parte del tempo sul campo di operazioni di montaggio, modifiche di macchinari e regolazioni meccaniche.</w:t>
      </w:r>
      <w:r>
        <w:rPr>
          <w:rFonts w:ascii="Roboto" w:hAnsi="Roboto"/>
        </w:rPr>
        <w:t xml:space="preserve"> </w:t>
      </w:r>
    </w:p>
    <w:p w14:paraId="482124C7" w14:textId="0838FBB3" w:rsidR="006B6B22" w:rsidRPr="009A7163" w:rsidRDefault="006B6B22" w:rsidP="006B6B22">
      <w:pPr>
        <w:spacing w:line="360" w:lineRule="auto"/>
        <w:rPr>
          <w:rFonts w:ascii="Roboto" w:hAnsi="Roboto" w:cs="Arial"/>
        </w:rPr>
      </w:pPr>
      <w:r>
        <w:rPr>
          <w:rFonts w:ascii="Roboto" w:hAnsi="Roboto"/>
        </w:rPr>
        <w:t xml:space="preserve">L'ampia superficie dell'Australia pone il team di fronte a sfide logistiche.</w:t>
      </w:r>
      <w:r>
        <w:rPr>
          <w:rFonts w:ascii="Roboto" w:hAnsi="Roboto"/>
        </w:rPr>
        <w:t xml:space="preserve"> </w:t>
      </w:r>
      <w:r>
        <w:rPr>
          <w:rFonts w:ascii="Roboto" w:hAnsi="Roboto"/>
        </w:rPr>
        <w:t xml:space="preserve">Poiché i tecnici dell'assistenza sono distribuiti su tutto il territorio nazionale, i tecnici devono essere estremamente versatili.</w:t>
      </w:r>
      <w:r>
        <w:rPr>
          <w:rFonts w:ascii="Roboto" w:hAnsi="Roboto"/>
        </w:rPr>
        <w:t xml:space="preserve"> </w:t>
      </w:r>
      <w:r>
        <w:rPr>
          <w:rFonts w:ascii="Roboto" w:hAnsi="Roboto"/>
        </w:rPr>
        <w:t xml:space="preserve">Questi "tuttofare" con conoscenze specialistiche in ambito meccanico e elettrico svolgono il doppio compito di occuparsi degli impianti di LiSEC a livello nazionale.</w:t>
      </w:r>
      <w:r>
        <w:rPr>
          <w:rFonts w:ascii="Roboto" w:hAnsi="Roboto"/>
        </w:rPr>
        <w:t xml:space="preserve"> </w:t>
      </w:r>
      <w:r>
        <w:rPr>
          <w:rFonts w:ascii="Roboto" w:hAnsi="Roboto"/>
        </w:rPr>
        <w:t xml:space="preserve">Ogni sito del cliente ha esigenze individuali a causa delle diverse macchine e dei diversi flussi di lavoro.</w:t>
      </w:r>
      <w:r>
        <w:rPr>
          <w:rFonts w:ascii="Roboto" w:hAnsi="Roboto"/>
        </w:rPr>
        <w:t xml:space="preserve"> </w:t>
      </w:r>
      <w:r>
        <w:rPr>
          <w:rFonts w:ascii="Roboto" w:hAnsi="Roboto"/>
        </w:rPr>
        <w:t xml:space="preserve">A ciò si aggiunge lo sviluppo rapidissimo della tecnologia meccanica e digitale.</w:t>
      </w:r>
      <w:r>
        <w:rPr>
          <w:rFonts w:ascii="Roboto" w:hAnsi="Roboto"/>
        </w:rPr>
        <w:t xml:space="preserve"> </w:t>
      </w:r>
      <w:r>
        <w:rPr>
          <w:rFonts w:ascii="Roboto" w:hAnsi="Roboto"/>
        </w:rPr>
        <w:t xml:space="preserve">La capacità di adattamento è indispensabile, pertanto in poco tempo il servizio di assistenza ha recentemente aumentato la propria capacità.</w:t>
      </w:r>
      <w:r>
        <w:rPr>
          <w:rFonts w:ascii="Roboto" w:hAnsi="Roboto"/>
        </w:rPr>
        <w:t xml:space="preserve"> </w:t>
      </w:r>
      <w:r>
        <w:rPr>
          <w:rFonts w:ascii="Roboto" w:hAnsi="Roboto"/>
        </w:rPr>
        <w:t xml:space="preserve">I nuovi tecnici saranno operativi a Marzo e Aprile per supportare le installazioni e gli adattamenti nel Nuovo Galles meridionale, nell'Australia Occidentale e nel Victoria.</w:t>
      </w:r>
    </w:p>
    <w:p w14:paraId="47AD67C0" w14:textId="0D1CBBF3" w:rsidR="006B6B22" w:rsidRPr="009A7163" w:rsidRDefault="006B6B22" w:rsidP="006B6B22">
      <w:pPr>
        <w:spacing w:line="360" w:lineRule="auto"/>
        <w:rPr>
          <w:rFonts w:ascii="Roboto" w:hAnsi="Roboto" w:cs="Arial"/>
        </w:rPr>
      </w:pPr>
      <w:r>
        <w:rPr>
          <w:rFonts w:ascii="Roboto" w:hAnsi="Roboto"/>
        </w:rPr>
        <w:t xml:space="preserve">Allo stesso tempo, il reparto Software svolge un ruolo decisivo, dal momento che offre un importante supporto ai clienti in Australia e Nuova Zelanda per prodotti come GPS:order, prod e autofab.</w:t>
      </w:r>
      <w:r>
        <w:rPr>
          <w:rFonts w:ascii="Roboto" w:hAnsi="Roboto"/>
        </w:rPr>
        <w:t xml:space="preserve"> </w:t>
      </w:r>
      <w:r>
        <w:rPr>
          <w:rFonts w:ascii="Roboto" w:hAnsi="Roboto"/>
        </w:rPr>
        <w:t xml:space="preserve">Sotto la direzione di Adam Zinman, responsabile dell'automazione dell'hub della regione oceanica / SE Asia, questo dinamico team di sei persone è specializzato in settori del software complessi e altamente tecnici.</w:t>
      </w:r>
    </w:p>
    <w:p w14:paraId="62721E98" w14:textId="6E36C8DD" w:rsidR="006B6B22" w:rsidRPr="009A7163" w:rsidRDefault="00CB7B35" w:rsidP="00CB7B35">
      <w:pPr>
        <w:spacing w:line="360" w:lineRule="auto"/>
        <w:rPr>
          <w:rFonts w:ascii="Roboto" w:hAnsi="Roboto" w:cs="Arial"/>
        </w:rPr>
      </w:pPr>
      <w:r>
        <w:rPr>
          <w:rFonts w:ascii="Roboto" w:hAnsi="Roboto"/>
        </w:rPr>
        <w:t xml:space="preserve">Solo di recente c'è stato un cambiamento in questo reparto.</w:t>
      </w:r>
      <w:r>
        <w:rPr>
          <w:rFonts w:ascii="Roboto" w:hAnsi="Roboto"/>
        </w:rPr>
        <w:t xml:space="preserve"> </w:t>
      </w:r>
      <w:r>
        <w:rPr>
          <w:rFonts w:ascii="Roboto" w:hAnsi="Roboto"/>
        </w:rPr>
        <w:t xml:space="preserve">Il team si separa dall'ingegnere di supporto Varun Mohan, che ha contribuito in maniera determinante al successo del reparto.</w:t>
      </w:r>
      <w:r>
        <w:rPr>
          <w:rFonts w:ascii="Roboto" w:hAnsi="Roboto"/>
        </w:rPr>
        <w:t xml:space="preserve"> </w:t>
      </w:r>
      <w:r>
        <w:rPr>
          <w:rFonts w:ascii="Roboto" w:hAnsi="Roboto"/>
        </w:rPr>
        <w:t xml:space="preserve">Varun si dedica a nuove attività a Dubai, continuerà a supportare i clienti australiani ma da remoto.</w:t>
      </w:r>
      <w:r>
        <w:rPr>
          <w:rFonts w:ascii="Roboto" w:hAnsi="Roboto"/>
        </w:rPr>
        <w:t xml:space="preserve"> </w:t>
      </w:r>
      <w:r>
        <w:rPr>
          <w:rFonts w:ascii="Roboto" w:hAnsi="Roboto"/>
        </w:rPr>
        <w:t xml:space="preserve">Oltre ai tecnici esperti Isaac Watts, Ryan Boyd und Mutahir Hameed, il team da il benvenuto a due nuovi membri: Yathuran Balachandran und Michael Hallinan.</w:t>
      </w:r>
      <w:r>
        <w:rPr>
          <w:rFonts w:ascii="Roboto" w:hAnsi="Roboto"/>
        </w:rPr>
        <w:t xml:space="preserve"> </w:t>
      </w:r>
    </w:p>
    <w:p w14:paraId="4F0C91FF" w14:textId="50E49795" w:rsidR="006B6B22" w:rsidRPr="009A7163" w:rsidRDefault="006B6B22" w:rsidP="006B6B22">
      <w:pPr>
        <w:spacing w:line="360" w:lineRule="auto"/>
        <w:rPr>
          <w:rFonts w:ascii="Roboto" w:hAnsi="Roboto" w:cs="Arial"/>
        </w:rPr>
      </w:pPr>
      <w:r>
        <w:rPr>
          <w:rFonts w:ascii="Roboto" w:hAnsi="Roboto"/>
        </w:rPr>
        <w:t xml:space="preserve">Yathuran, che ha iniziato nel Settembre 2023 e si è integrato rapidamente , porta con sé un solido background nel supporto informatico, nella gestione e nella rilevazione ordine.</w:t>
      </w:r>
      <w:r>
        <w:rPr>
          <w:rFonts w:ascii="Roboto" w:hAnsi="Roboto"/>
        </w:rPr>
        <w:t xml:space="preserve"> </w:t>
      </w:r>
      <w:r>
        <w:rPr>
          <w:rFonts w:ascii="Roboto" w:hAnsi="Roboto"/>
        </w:rPr>
        <w:t xml:space="preserve">Michael, a bordo da Gennaio, ha oltre cinque anni di esperienza presso Rockwell Automation.</w:t>
      </w:r>
      <w:r>
        <w:rPr>
          <w:rFonts w:ascii="Roboto" w:hAnsi="Roboto"/>
        </w:rPr>
        <w:t xml:space="preserve"> </w:t>
      </w:r>
      <w:r>
        <w:rPr>
          <w:rFonts w:ascii="Roboto" w:hAnsi="Roboto"/>
        </w:rPr>
        <w:t xml:space="preserve">Grazie alla sua specializzazione in PLC e MES, si è calato agevolmente nel suo nuovo ruolo.</w:t>
      </w:r>
    </w:p>
    <w:p w14:paraId="3049C93E" w14:textId="2BD22D1F" w:rsidR="006B6B22" w:rsidRPr="003C3EC7" w:rsidRDefault="00C01B52" w:rsidP="006B6B22">
      <w:pPr>
        <w:spacing w:line="360" w:lineRule="auto"/>
        <w:rPr>
          <w:rFonts w:ascii="Roboto" w:hAnsi="Roboto" w:cs="Arial"/>
        </w:rPr>
      </w:pPr>
      <w:r>
        <w:rPr>
          <w:rFonts w:ascii="Roboto" w:hAnsi="Roboto"/>
        </w:rPr>
        <w:t xml:space="preserve">Per il 2024. la visione di LiSEC Australia è di essere il partner leader per le esigenze di automazione dell'industria della lavorazione del vetro e della sua trasformazione digitale.</w:t>
      </w:r>
      <w:r>
        <w:rPr>
          <w:rFonts w:ascii="Roboto" w:hAnsi="Roboto"/>
        </w:rPr>
        <w:t xml:space="preserve"> </w:t>
      </w:r>
      <w:r>
        <w:rPr>
          <w:rFonts w:ascii="Roboto" w:hAnsi="Roboto"/>
        </w:rPr>
        <w:t xml:space="preserve">Twain Drewett, responsabile LiSEC dell'hub della regione COS- Oceania / SEA, parla dei suoi piani per il futuro:</w:t>
      </w:r>
      <w:r>
        <w:rPr>
          <w:rFonts w:ascii="Roboto" w:hAnsi="Roboto"/>
        </w:rPr>
        <w:t xml:space="preserve"> </w:t>
      </w:r>
      <w:r>
        <w:rPr>
          <w:rFonts w:ascii="Roboto" w:hAnsi="Roboto"/>
        </w:rPr>
        <w:t xml:space="preserve">„Il nostro obbiettivo principale è migliorare il valore aggiunto di LiSEC per i clienti esistenti e nuovi, offrendo "all.in.one:solutions" che coniugano macchine e Software di prima classe con servizi di assistenza end-to-end di alta qualità.“</w:t>
      </w:r>
    </w:p>
    <w:p w14:paraId="1F89AFC2" w14:textId="77777777" w:rsidR="00851E43" w:rsidRPr="003C3EC7" w:rsidRDefault="00851E43" w:rsidP="00851E43">
      <w:pPr>
        <w:spacing w:line="360" w:lineRule="auto"/>
        <w:rPr>
          <w:rFonts w:ascii="Roboto" w:hAnsi="Roboto" w:cs="Arial"/>
        </w:rPr>
      </w:pPr>
    </w:p>
    <w:p w14:paraId="25F4A0CC" w14:textId="43A7249B" w:rsidR="00851E43" w:rsidRPr="003C3EC7" w:rsidRDefault="008B381F" w:rsidP="00E024D8">
      <w:pPr>
        <w:spacing w:after="0" w:line="360" w:lineRule="auto"/>
        <w:rPr>
          <w:b/>
          <w:bCs/>
          <w:rFonts w:ascii="Arial" w:hAnsi="Arial" w:cs="Arial"/>
        </w:rPr>
      </w:pPr>
      <w:r>
        <w:br w:type="column"/>
      </w:r>
      <w:r>
        <w:rPr>
          <w:b/>
          <w:rFonts w:ascii="Arial" w:hAnsi="Arial"/>
        </w:rPr>
        <w:t xml:space="preserve">Foto</w:t>
      </w:r>
    </w:p>
    <w:p w14:paraId="1E76A9D5" w14:textId="77777777" w:rsidR="00C11BE5" w:rsidRDefault="00C11BE5" w:rsidP="00E024D8">
      <w:pPr>
        <w:spacing w:after="0" w:line="360" w:lineRule="auto"/>
        <w:rPr>
          <w:rFonts w:ascii="Arial" w:hAnsi="Arial"/>
        </w:rPr>
      </w:pPr>
      <w:r>
        <w:rPr>
          <w:rFonts w:ascii="Arial" w:hAnsi="Arial"/>
        </w:rPr>
        <w:drawing>
          <wp:inline distT="0" distB="0" distL="0" distR="0" wp14:anchorId="487CB552" wp14:editId="55BFE938">
            <wp:extent cx="5040000" cy="2971666"/>
            <wp:effectExtent l="0" t="0" r="8255" b="635"/>
            <wp:docPr id="1619281761" name="Grafik 1" descr="Ein Bild, das Kleidung, Person, Mann, Menschliches Gesich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9281761" name="Grafik 1" descr="Ein Bild, das Kleidung, Person, Mann, Menschliches Gesicht enthält.&#10;&#10;Automatisch generierte Beschreibu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40000" cy="29716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A21117" w14:textId="77777777" w:rsidR="00C11BE5" w:rsidRPr="003C3EC7" w:rsidRDefault="00C11BE5" w:rsidP="00C11BE5">
      <w:pPr>
        <w:spacing w:after="0" w:line="360" w:lineRule="auto"/>
        <w:rPr>
          <w:rFonts w:ascii="Roboto" w:hAnsi="Roboto" w:cs="Arial"/>
        </w:rPr>
      </w:pPr>
      <w:r>
        <w:rPr>
          <w:rFonts w:ascii="Arial" w:hAnsi="Arial"/>
        </w:rPr>
        <w:t xml:space="preserve">© LiSEC</w:t>
      </w:r>
    </w:p>
    <w:p w14:paraId="3AE2CAE6" w14:textId="77777777" w:rsidR="00C11BE5" w:rsidRDefault="00C11BE5" w:rsidP="00E024D8">
      <w:pPr>
        <w:spacing w:after="0" w:line="360" w:lineRule="auto"/>
        <w:rPr>
          <w:rFonts w:ascii="Arial" w:hAnsi="Arial"/>
        </w:rPr>
      </w:pPr>
    </w:p>
    <w:p w14:paraId="480D294F" w14:textId="3000818C" w:rsidR="00C11BE5" w:rsidRDefault="00C11BE5" w:rsidP="00E024D8">
      <w:pPr>
        <w:spacing w:after="0" w:line="360" w:lineRule="auto"/>
        <w:rPr>
          <w:rFonts w:ascii="Arial" w:hAnsi="Arial"/>
        </w:rPr>
      </w:pPr>
      <w:r>
        <w:rPr>
          <w:rFonts w:ascii="Arial" w:hAnsi="Arial"/>
        </w:rPr>
        <w:drawing>
          <wp:inline distT="0" distB="0" distL="0" distR="0" wp14:anchorId="23CA7592" wp14:editId="06B384F6">
            <wp:extent cx="5040000" cy="3360000"/>
            <wp:effectExtent l="0" t="0" r="8255" b="0"/>
            <wp:docPr id="575209276" name="Grafik 2" descr="Ein Bild, das Mobiliar, Im Haus, Wand, Tisch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5209276" name="Grafik 2" descr="Ein Bild, das Mobiliar, Im Haus, Wand, Tisch enthält.&#10;&#10;Automatisch generierte Beschreibu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40000" cy="33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BF68A13" w14:textId="77777777" w:rsidR="00C11BE5" w:rsidRPr="003C3EC7" w:rsidRDefault="00C11BE5" w:rsidP="00C11BE5">
      <w:pPr>
        <w:spacing w:after="0" w:line="360" w:lineRule="auto"/>
        <w:rPr>
          <w:rFonts w:ascii="Roboto" w:hAnsi="Roboto" w:cs="Arial"/>
        </w:rPr>
      </w:pPr>
      <w:r>
        <w:rPr>
          <w:rFonts w:ascii="Arial" w:hAnsi="Arial"/>
        </w:rPr>
        <w:t xml:space="preserve">© LiSEC</w:t>
      </w:r>
    </w:p>
    <w:p w14:paraId="1A779E13" w14:textId="0B293CC6" w:rsidR="001025F2" w:rsidRDefault="00C11BE5" w:rsidP="00E024D8">
      <w:pPr>
        <w:spacing w:after="0" w:line="360" w:lineRule="auto"/>
        <w:rPr>
          <w:rFonts w:ascii="Arial" w:hAnsi="Arial"/>
        </w:rPr>
      </w:pPr>
      <w:r>
        <w:rPr>
          <w:rFonts w:ascii="Arial" w:hAnsi="Arial"/>
        </w:rPr>
        <w:drawing>
          <wp:inline distT="0" distB="0" distL="0" distR="0" wp14:anchorId="299D76E3" wp14:editId="5268655C">
            <wp:extent cx="5760720" cy="3840480"/>
            <wp:effectExtent l="0" t="0" r="0" b="7620"/>
            <wp:docPr id="755706700" name="Grafik 3" descr="Ein Bild, das Im Haus, Bürogebäude, Text, Perso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5706700" name="Grafik 3" descr="Ein Bild, das Im Haus, Bürogebäude, Text, Person enthält.&#10;&#10;Automatisch generierte Beschreibu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840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3395800" w14:textId="6969CA02" w:rsidR="009B4FAE" w:rsidRPr="003C3EC7" w:rsidRDefault="009B4FAE" w:rsidP="00E024D8">
      <w:pPr>
        <w:spacing w:after="0" w:line="360" w:lineRule="auto"/>
        <w:rPr>
          <w:rFonts w:ascii="Roboto" w:hAnsi="Roboto" w:cs="Arial"/>
        </w:rPr>
      </w:pPr>
      <w:r>
        <w:rPr>
          <w:rFonts w:ascii="Arial" w:hAnsi="Arial"/>
        </w:rPr>
        <w:t xml:space="preserve">© LiSEC</w:t>
      </w:r>
    </w:p>
    <w:p w14:paraId="604B1ED0" w14:textId="4E83052B" w:rsidR="00525EEE" w:rsidRPr="003C3EC7" w:rsidRDefault="00525EEE" w:rsidP="00525EEE">
      <w:pPr>
        <w:spacing w:after="0" w:line="360" w:lineRule="auto"/>
        <w:rPr>
          <w:rFonts w:ascii="Roboto" w:hAnsi="Roboto" w:cs="Arial"/>
        </w:rPr>
      </w:pPr>
    </w:p>
    <w:p w14:paraId="45977CAF" w14:textId="77777777" w:rsidR="00851E43" w:rsidRPr="003C3EC7" w:rsidRDefault="00851E43" w:rsidP="00851E43">
      <w:pPr>
        <w:widowControl w:val="0"/>
        <w:spacing w:after="0" w:line="240" w:lineRule="auto"/>
        <w:jc w:val="both"/>
        <w:rPr>
          <w:b/>
          <w:sz w:val="20"/>
          <w:szCs w:val="20"/>
          <w:rFonts w:ascii="Roboto" w:hAnsi="Roboto" w:cs="Arial"/>
        </w:rPr>
      </w:pPr>
      <w:r>
        <w:rPr>
          <w:b/>
          <w:sz w:val="20"/>
          <w:rFonts w:ascii="Roboto" w:hAnsi="Roboto"/>
        </w:rPr>
        <w:t xml:space="preserve">Informazioni su LiSEC</w:t>
      </w:r>
    </w:p>
    <w:p w14:paraId="5F972B7A" w14:textId="7941D357" w:rsidR="00851E43" w:rsidRPr="003C3EC7" w:rsidRDefault="00851E43" w:rsidP="00851E43">
      <w:pPr>
        <w:widowControl w:val="0"/>
        <w:spacing w:after="0" w:line="240" w:lineRule="auto"/>
        <w:jc w:val="both"/>
        <w:rPr>
          <w:sz w:val="20"/>
          <w:szCs w:val="20"/>
          <w:rFonts w:ascii="Roboto" w:hAnsi="Roboto" w:cs="Arial"/>
        </w:rPr>
      </w:pPr>
      <w:bookmarkStart w:id="0" w:name="_Hlk97719094"/>
      <w:r>
        <w:rPr>
          <w:sz w:val="20"/>
          <w:rFonts w:ascii="Roboto" w:hAnsi="Roboto"/>
        </w:rPr>
        <w:t xml:space="preserve">LiSEC, con sede principale a Seitenstetten/Amstetten, è un gruppo aziendale attivo a livello mondiale che da oltre 60 anni fornisce soluzioni personalizzate e complete nel campo della lavorazione e della finitura del vetro piatto.</w:t>
      </w:r>
      <w:r>
        <w:rPr>
          <w:sz w:val="20"/>
          <w:rFonts w:ascii="Roboto" w:hAnsi="Roboto"/>
        </w:rPr>
        <w:t xml:space="preserve"> </w:t>
      </w:r>
      <w:r>
        <w:rPr>
          <w:sz w:val="20"/>
          <w:rFonts w:ascii="Roboto" w:hAnsi="Roboto"/>
        </w:rPr>
        <w:t xml:space="preserve">Le attività aziendali includono macchine, soluzioni di automatizzazione e servizi.</w:t>
      </w:r>
      <w:r>
        <w:rPr>
          <w:sz w:val="20"/>
          <w:rFonts w:ascii="Roboto" w:hAnsi="Roboto"/>
        </w:rPr>
        <w:t xml:space="preserve"> </w:t>
      </w:r>
      <w:r>
        <w:rPr>
          <w:sz w:val="20"/>
          <w:rFonts w:ascii="Roboto" w:hAnsi="Roboto"/>
        </w:rPr>
        <w:t xml:space="preserve">Nel 2023, il gruppo ha raggiunto una percentuale di esportazioni di circa il 95% e con circa 1.300 dipendenti in 20 sedi, ha generato un fatturato di quasi 300 milioni di euro.</w:t>
      </w:r>
      <w:r>
        <w:rPr>
          <w:sz w:val="20"/>
          <w:rFonts w:ascii="Roboto" w:hAnsi="Roboto"/>
        </w:rPr>
        <w:t xml:space="preserve"> </w:t>
      </w:r>
      <w:r>
        <w:rPr>
          <w:sz w:val="20"/>
          <w:rFonts w:ascii="Roboto" w:hAnsi="Roboto"/>
        </w:rPr>
        <w:t xml:space="preserve">LiSEC sviluppa e produce sistemi per il taglio e lo smistamento del vetro, componenti singoli e linee di produzione complete per la produzione di vetro isolante e stratificato, nonché macchine per la lavorazione di bordi e impianti di tempra.</w:t>
      </w:r>
      <w:r>
        <w:rPr>
          <w:sz w:val="20"/>
          <w:rFonts w:ascii="Roboto" w:hAnsi="Roboto"/>
        </w:rPr>
        <w:t xml:space="preserve"> </w:t>
      </w:r>
      <w:r>
        <w:rPr>
          <w:sz w:val="20"/>
          <w:rFonts w:ascii="Roboto" w:hAnsi="Roboto"/>
        </w:rPr>
        <w:t xml:space="preserve">Grazie a una tecnologia affidabile e soluzioni di automazione intelligenti, LiSEC stabilisce nuovi standard di qualità e tecnologia e contribuisce in modo fondamentale al successo dei suoi clienti.</w:t>
      </w:r>
    </w:p>
    <w:bookmarkEnd w:id="0"/>
    <w:p w14:paraId="456BC25C" w14:textId="77777777" w:rsidR="00851E43" w:rsidRPr="003C3EC7" w:rsidRDefault="00851E43" w:rsidP="00851E43">
      <w:pPr>
        <w:spacing w:after="0" w:line="240" w:lineRule="auto"/>
        <w:rPr>
          <w:rFonts w:ascii="Roboto" w:hAnsi="Roboto" w:cs="Arial"/>
          <w:sz w:val="20"/>
          <w:szCs w:val="20"/>
        </w:rPr>
      </w:pPr>
    </w:p>
    <w:p w14:paraId="520C117F" w14:textId="77777777" w:rsidR="00851E43" w:rsidRPr="003C3EC7" w:rsidRDefault="00851E43" w:rsidP="00851E43">
      <w:pPr>
        <w:widowControl w:val="0"/>
        <w:autoSpaceDE w:val="0"/>
        <w:autoSpaceDN w:val="0"/>
        <w:adjustRightInd w:val="0"/>
        <w:spacing w:after="0" w:line="240" w:lineRule="auto"/>
        <w:ind w:right="-2126"/>
        <w:rPr>
          <w:sz w:val="20"/>
          <w:szCs w:val="20"/>
          <w:rFonts w:ascii="Roboto" w:hAnsi="Roboto" w:cs="Arial"/>
        </w:rPr>
      </w:pPr>
      <w:r>
        <w:rPr>
          <w:sz w:val="20"/>
          <w:color w:val="000000"/>
          <w:b/>
          <w:rFonts w:ascii="Roboto" w:hAnsi="Roboto"/>
        </w:rPr>
        <w:t xml:space="preserve">Ulteriori informazioni:</w:t>
      </w:r>
      <w:r>
        <w:rPr>
          <w:sz w:val="20"/>
          <w:color w:val="000000"/>
          <w:rFonts w:ascii="Roboto" w:hAnsi="Roboto"/>
        </w:rPr>
        <w:br/>
      </w:r>
      <w:r>
        <w:rPr>
          <w:sz w:val="20"/>
          <w:rFonts w:ascii="Roboto" w:hAnsi="Roboto"/>
        </w:rPr>
        <w:t xml:space="preserve">Claudia GUSCHLBAUER</w:t>
      </w:r>
    </w:p>
    <w:p w14:paraId="34081951" w14:textId="77777777" w:rsidR="00851E43" w:rsidRPr="003C3EC7" w:rsidRDefault="00851E43" w:rsidP="00851E43">
      <w:pPr>
        <w:widowControl w:val="0"/>
        <w:autoSpaceDE w:val="0"/>
        <w:autoSpaceDN w:val="0"/>
        <w:adjustRightInd w:val="0"/>
        <w:spacing w:after="0" w:line="240" w:lineRule="auto"/>
        <w:ind w:right="-2126"/>
        <w:rPr>
          <w:sz w:val="20"/>
          <w:szCs w:val="20"/>
          <w:rFonts w:ascii="Roboto" w:hAnsi="Roboto" w:cs="Arial"/>
        </w:rPr>
      </w:pPr>
      <w:r>
        <w:rPr>
          <w:sz w:val="20"/>
          <w:rFonts w:ascii="Roboto" w:hAnsi="Roboto"/>
        </w:rPr>
        <w:t xml:space="preserve">Direttrice Marketing e comunicazione aziendale</w:t>
      </w:r>
    </w:p>
    <w:p w14:paraId="35C00CA5" w14:textId="77777777" w:rsidR="00851E43" w:rsidRPr="003C3EC7" w:rsidRDefault="00851E43" w:rsidP="00851E43">
      <w:pPr>
        <w:widowControl w:val="0"/>
        <w:autoSpaceDE w:val="0"/>
        <w:autoSpaceDN w:val="0"/>
        <w:adjustRightInd w:val="0"/>
        <w:spacing w:after="0" w:line="240" w:lineRule="auto"/>
        <w:ind w:right="-2126"/>
        <w:rPr>
          <w:rFonts w:ascii="Roboto" w:hAnsi="Roboto" w:cs="Arial"/>
          <w:sz w:val="20"/>
          <w:szCs w:val="20"/>
        </w:rPr>
      </w:pPr>
    </w:p>
    <w:p w14:paraId="7470D996" w14:textId="77777777" w:rsidR="00A5226C" w:rsidRDefault="00851E43" w:rsidP="00851E43">
      <w:pPr>
        <w:spacing w:after="0" w:line="240" w:lineRule="auto"/>
        <w:rPr>
          <w:sz w:val="20"/>
          <w:rFonts w:ascii="Roboto" w:hAnsi="Roboto"/>
        </w:rPr>
      </w:pPr>
      <w:r>
        <w:rPr>
          <w:sz w:val="20"/>
          <w:rFonts w:ascii="Roboto" w:hAnsi="Roboto"/>
        </w:rPr>
        <w:t xml:space="preserve">LISEC Austria GmbH</w:t>
      </w:r>
      <w:r>
        <w:rPr>
          <w:sz w:val="20"/>
          <w:rFonts w:ascii="Roboto" w:hAnsi="Roboto"/>
        </w:rPr>
        <w:br/>
      </w:r>
      <w:r>
        <w:rPr>
          <w:sz w:val="20"/>
          <w:rFonts w:ascii="Roboto" w:hAnsi="Roboto"/>
        </w:rPr>
        <w:t xml:space="preserve">Peter-Lisec-Strasse 1</w:t>
      </w:r>
    </w:p>
    <w:p w14:paraId="23B1F614" w14:textId="2A5AE046" w:rsidR="00851E43" w:rsidRPr="00A5226C" w:rsidRDefault="00851E43" w:rsidP="00851E43">
      <w:pPr>
        <w:spacing w:after="0" w:line="240" w:lineRule="auto"/>
        <w:rPr>
          <w:sz w:val="20"/>
          <w:rFonts w:ascii="Roboto" w:hAnsi="Roboto"/>
        </w:rPr>
      </w:pPr>
      <w:r>
        <w:rPr>
          <w:sz w:val="20"/>
          <w:rFonts w:ascii="Roboto" w:hAnsi="Roboto"/>
        </w:rPr>
        <w:t xml:space="preserve">3353 Seitenstetten, Austria</w:t>
      </w:r>
      <w:r>
        <w:rPr>
          <w:sz w:val="20"/>
          <w:rFonts w:ascii="Roboto" w:hAnsi="Roboto"/>
        </w:rPr>
        <w:br/>
      </w:r>
      <w:r>
        <w:rPr>
          <w:sz w:val="20"/>
          <w:rFonts w:ascii="Roboto" w:hAnsi="Roboto"/>
        </w:rPr>
        <w:t xml:space="preserve">Tel.:</w:t>
      </w:r>
      <w:r>
        <w:rPr>
          <w:sz w:val="20"/>
          <w:rFonts w:ascii="Roboto" w:hAnsi="Roboto"/>
        </w:rPr>
        <w:t xml:space="preserve"> </w:t>
      </w:r>
      <w:r>
        <w:rPr>
          <w:sz w:val="20"/>
          <w:rFonts w:ascii="Roboto" w:hAnsi="Roboto"/>
        </w:rPr>
        <w:t xml:space="preserve">+43 7477 405-1115</w:t>
      </w:r>
      <w:r>
        <w:rPr>
          <w:sz w:val="20"/>
          <w:rFonts w:ascii="Roboto" w:hAnsi="Roboto"/>
        </w:rPr>
        <w:br/>
      </w:r>
      <w:r>
        <w:rPr>
          <w:sz w:val="20"/>
          <w:rFonts w:ascii="Roboto" w:hAnsi="Roboto"/>
        </w:rPr>
        <w:t xml:space="preserve">Cellulare:</w:t>
      </w:r>
      <w:r>
        <w:rPr>
          <w:sz w:val="20"/>
          <w:rFonts w:ascii="Roboto" w:hAnsi="Roboto"/>
        </w:rPr>
        <w:t xml:space="preserve"> </w:t>
      </w:r>
      <w:r>
        <w:rPr>
          <w:sz w:val="20"/>
          <w:rFonts w:ascii="Roboto" w:hAnsi="Roboto"/>
        </w:rPr>
        <w:t xml:space="preserve">+43 660 871 58 03</w:t>
      </w:r>
      <w:r>
        <w:rPr>
          <w:sz w:val="20"/>
          <w:rFonts w:ascii="Roboto" w:hAnsi="Roboto"/>
        </w:rPr>
        <w:br/>
      </w:r>
      <w:r>
        <w:rPr>
          <w:sz w:val="20"/>
          <w:rFonts w:ascii="Roboto" w:hAnsi="Roboto"/>
        </w:rPr>
        <w:t xml:space="preserve">E-Mail: </w:t>
      </w:r>
      <w:hyperlink r:id="rId10" w:history="1">
        <w:r>
          <w:rPr>
            <w:rStyle w:val="Hyperlink"/>
            <w:sz w:val="20"/>
            <w:rFonts w:ascii="Roboto" w:hAnsi="Roboto"/>
          </w:rPr>
          <w:t xml:space="preserve">claudia.guschlbauer@lisec.com</w:t>
        </w:r>
      </w:hyperlink>
      <w:r>
        <w:rPr>
          <w:sz w:val="20"/>
          <w:rFonts w:ascii="Roboto" w:hAnsi="Roboto"/>
        </w:rPr>
        <w:t xml:space="preserve"> – </w:t>
      </w:r>
      <w:hyperlink r:id="rId11" w:history="1">
        <w:r>
          <w:rPr>
            <w:rStyle w:val="Hyperlink"/>
            <w:sz w:val="20"/>
            <w:rFonts w:ascii="Roboto" w:hAnsi="Roboto"/>
          </w:rPr>
          <w:t xml:space="preserve">www.lisec.com</w:t>
        </w:r>
      </w:hyperlink>
    </w:p>
    <w:p w14:paraId="34AE0B26" w14:textId="77777777" w:rsidR="00922733" w:rsidRPr="00525EEE" w:rsidRDefault="00922733" w:rsidP="00851E43">
      <w:pPr>
        <w:spacing w:line="360" w:lineRule="auto"/>
      </w:pPr>
    </w:p>
    <w:sectPr w:rsidR="00922733" w:rsidRPr="00525EEE">
      <w:headerReference w:type="defaul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3150FC" w14:textId="77777777" w:rsidR="00250CE6" w:rsidRDefault="00250CE6">
      <w:pPr>
        <w:spacing w:after="0" w:line="240" w:lineRule="auto"/>
      </w:pPr>
      <w:r>
        <w:separator/>
      </w:r>
    </w:p>
  </w:endnote>
  <w:endnote w:type="continuationSeparator" w:id="0">
    <w:p w14:paraId="7F78D616" w14:textId="77777777" w:rsidR="00250CE6" w:rsidRDefault="00250C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61798B" w14:textId="77777777" w:rsidR="00250CE6" w:rsidRDefault="00250CE6">
      <w:pPr>
        <w:spacing w:after="0" w:line="240" w:lineRule="auto"/>
      </w:pPr>
      <w:r>
        <w:separator/>
      </w:r>
    </w:p>
  </w:footnote>
  <w:footnote w:type="continuationSeparator" w:id="0">
    <w:p w14:paraId="396E3270" w14:textId="77777777" w:rsidR="00250CE6" w:rsidRDefault="00250C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F169E7" w14:textId="77777777" w:rsidR="008B381F" w:rsidRPr="001B34E2" w:rsidRDefault="008B381F" w:rsidP="006932A4">
    <w:pPr>
      <w:pStyle w:val="Kopfzeile"/>
      <w:rPr>
        <w:rFonts w:ascii="Roboto" w:hAnsi="Roboto"/>
        <w:b/>
        <w:sz w:val="17"/>
        <w:szCs w:val="17"/>
      </w:rPr>
    </w:pPr>
  </w:p>
  <w:p w14:paraId="64789749" w14:textId="77777777" w:rsidR="008B381F" w:rsidRPr="001B34E2" w:rsidRDefault="008B381F" w:rsidP="006932A4">
    <w:pPr>
      <w:pStyle w:val="Kopfzeile"/>
      <w:rPr>
        <w:rFonts w:ascii="Roboto" w:hAnsi="Roboto"/>
        <w:b/>
        <w:sz w:val="17"/>
        <w:szCs w:val="17"/>
      </w:rPr>
    </w:pPr>
  </w:p>
  <w:p w14:paraId="0150B998" w14:textId="77777777" w:rsidR="008B381F" w:rsidRPr="001B34E2" w:rsidRDefault="008B381F" w:rsidP="006932A4">
    <w:pPr>
      <w:pStyle w:val="Kopfzeile"/>
      <w:rPr>
        <w:rFonts w:ascii="Roboto" w:hAnsi="Roboto"/>
        <w:b/>
        <w:sz w:val="16"/>
        <w:szCs w:val="16"/>
      </w:rPr>
    </w:pPr>
  </w:p>
  <w:p w14:paraId="10ECA92E" w14:textId="77777777" w:rsidR="008B381F" w:rsidRPr="001B34E2" w:rsidRDefault="008B381F" w:rsidP="006932A4">
    <w:pPr>
      <w:pStyle w:val="Kopfzeile"/>
      <w:rPr>
        <w:rFonts w:ascii="Roboto" w:hAnsi="Roboto"/>
        <w:b/>
      </w:rPr>
    </w:pPr>
  </w:p>
  <w:p w14:paraId="6222FC96" w14:textId="77777777" w:rsidR="008B381F" w:rsidRPr="001B34E2" w:rsidRDefault="008B381F" w:rsidP="006932A4">
    <w:pPr>
      <w:pStyle w:val="Kopfzeile"/>
      <w:rPr>
        <w:rFonts w:ascii="Roboto" w:hAnsi="Roboto"/>
        <w:b/>
      </w:rPr>
    </w:pPr>
  </w:p>
  <w:p w14:paraId="7340F8A5" w14:textId="77777777" w:rsidR="008B381F" w:rsidRPr="006C55E8" w:rsidRDefault="008B381F" w:rsidP="009A0EA5">
    <w:pPr>
      <w:pStyle w:val="Kopfzeile"/>
      <w:rPr>
        <w:b/>
        <w:rFonts w:ascii="Arial" w:hAnsi="Arial" w:cs="Arial"/>
      </w:rPr>
    </w:pPr>
    <w:bookmarkStart w:id="1" w:name="_Hlk145570763"/>
    <w:r>
      <w:rPr>
        <w:b/>
        <w:rFonts w:ascii="Arial" w:hAnsi="Arial"/>
      </w:rPr>
      <w:drawing>
        <wp:anchor distT="0" distB="0" distL="114300" distR="114300" simplePos="0" relativeHeight="251659264" behindDoc="1" locked="0" layoutInCell="1" allowOverlap="1" wp14:anchorId="063F7328" wp14:editId="4B317137">
          <wp:simplePos x="0" y="0"/>
          <wp:positionH relativeFrom="column">
            <wp:posOffset>4824730</wp:posOffset>
          </wp:positionH>
          <wp:positionV relativeFrom="page">
            <wp:posOffset>867410</wp:posOffset>
          </wp:positionV>
          <wp:extent cx="1438275" cy="400050"/>
          <wp:effectExtent l="0" t="0" r="9525" b="0"/>
          <wp:wrapTight wrapText="bothSides">
            <wp:wrapPolygon edited="0">
              <wp:start x="0" y="0"/>
              <wp:lineTo x="0" y="20571"/>
              <wp:lineTo x="21457" y="20571"/>
              <wp:lineTo x="21457" y="0"/>
              <wp:lineTo x="0" y="0"/>
            </wp:wrapPolygon>
          </wp:wrapTight>
          <wp:docPr id="1" name="Grafik 1" descr="lisec_color_briefpapi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" descr="lisec_color_briefpapi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275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rFonts w:ascii="Arial" w:hAnsi="Arial"/>
      </w:rPr>
      <w:t xml:space="preserve">COMUNICATO STAMPA</w:t>
    </w:r>
  </w:p>
  <w:p w14:paraId="1E8FB48D" w14:textId="77777777" w:rsidR="008B381F" w:rsidRPr="001B34E2" w:rsidRDefault="008B381F" w:rsidP="006932A4">
    <w:pPr>
      <w:pStyle w:val="Kopfzeile"/>
      <w:rPr>
        <w:rFonts w:ascii="Roboto" w:hAnsi="Roboto"/>
        <w:lang w:val="it-IT"/>
      </w:rPr>
    </w:pPr>
  </w:p>
  <w:bookmarkEnd w:id="1"/>
  <w:p w14:paraId="0A0E3A33" w14:textId="77777777" w:rsidR="008B381F" w:rsidRPr="001B34E2" w:rsidRDefault="008B381F" w:rsidP="006932A4">
    <w:pPr>
      <w:pStyle w:val="Kopfzeile"/>
      <w:rPr>
        <w:rFonts w:ascii="Roboto" w:hAnsi="Roboto"/>
        <w:lang w:val="it-IT"/>
      </w:rPr>
    </w:pPr>
  </w:p>
  <w:p w14:paraId="5EDB7A1C" w14:textId="77777777" w:rsidR="008B381F" w:rsidRPr="001B34E2" w:rsidRDefault="008B381F" w:rsidP="006932A4">
    <w:pPr>
      <w:pStyle w:val="Kopfzeile"/>
      <w:rPr>
        <w:rFonts w:ascii="Roboto" w:hAnsi="Roboto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1E43"/>
    <w:rsid w:val="00021267"/>
    <w:rsid w:val="000B4922"/>
    <w:rsid w:val="001025F2"/>
    <w:rsid w:val="00191798"/>
    <w:rsid w:val="001D6FE7"/>
    <w:rsid w:val="00217C0A"/>
    <w:rsid w:val="00250CE6"/>
    <w:rsid w:val="003C3EC7"/>
    <w:rsid w:val="003F1043"/>
    <w:rsid w:val="00451580"/>
    <w:rsid w:val="004D625B"/>
    <w:rsid w:val="00525EEE"/>
    <w:rsid w:val="00585177"/>
    <w:rsid w:val="006B6B22"/>
    <w:rsid w:val="006D0975"/>
    <w:rsid w:val="006E1B67"/>
    <w:rsid w:val="00851E43"/>
    <w:rsid w:val="008B381F"/>
    <w:rsid w:val="008E63D9"/>
    <w:rsid w:val="00922733"/>
    <w:rsid w:val="009B4FAE"/>
    <w:rsid w:val="00A02CF5"/>
    <w:rsid w:val="00A5226C"/>
    <w:rsid w:val="00C01B52"/>
    <w:rsid w:val="00C11BE5"/>
    <w:rsid w:val="00CB7B35"/>
    <w:rsid w:val="00E024D8"/>
    <w:rsid w:val="00E15DD8"/>
    <w:rsid w:val="00F06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1A2C766"/>
  <w15:chartTrackingRefBased/>
  <w15:docId w15:val="{24C93440-C2DA-4FD9-AEDA-BA77A8B2E0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851E43"/>
    <w:rPr>
      <w:kern w:val="0"/>
      <w14:ligatures w14:val="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nhideWhenUsed/>
    <w:rsid w:val="00851E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rsid w:val="00851E43"/>
    <w:rPr>
      <w:kern w:val="0"/>
      <w14:ligatures w14:val="none"/>
    </w:rPr>
  </w:style>
  <w:style w:type="character" w:styleId="Hyperlink">
    <w:name w:val="Hyperlink"/>
    <w:rsid w:val="00851E43"/>
    <w:rPr>
      <w:color w:val="0000FF"/>
      <w:u w:val="single"/>
    </w:rPr>
  </w:style>
  <w:style w:type="paragraph" w:styleId="Fuzeile">
    <w:name w:val="footer"/>
    <w:basedOn w:val="Standard"/>
    <w:link w:val="FuzeileZchn"/>
    <w:uiPriority w:val="99"/>
    <w:unhideWhenUsed/>
    <w:rsid w:val="006B6B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B6B22"/>
    <w:rPr>
      <w:kern w:val="0"/>
      <w14:ligatures w14:val="none"/>
    </w:rPr>
  </w:style>
  <w:style w:type="paragraph" w:styleId="berarbeitung">
    <w:name w:val="Revision"/>
    <w:hidden/>
    <w:uiPriority w:val="99"/>
    <w:semiHidden/>
    <w:rsid w:val="004D625B"/>
    <w:pPr>
      <w:spacing w:after="0" w:line="240" w:lineRule="auto"/>
    </w:pPr>
    <w:rPr>
      <w:kern w:val="0"/>
      <w14:ligatures w14:val="non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6E1B67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6E1B67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6E1B67"/>
    <w:rPr>
      <w:kern w:val="0"/>
      <w:sz w:val="20"/>
      <w:szCs w:val="20"/>
      <w14:ligatures w14:val="non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6E1B67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6E1B67"/>
    <w:rPr>
      <w:b/>
      <w:bCs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86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://www.lisec.com/?utm_source=Press-Release&amp;utm_medium=Word-PDF&amp;utm_campaign=DE" TargetMode="External"/><Relationship Id="rId5" Type="http://schemas.openxmlformats.org/officeDocument/2006/relationships/footnotes" Target="footnotes.xml"/><Relationship Id="rId10" Type="http://schemas.openxmlformats.org/officeDocument/2006/relationships/hyperlink" Target="mailto:claudia.guschlbauer@lisec.com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jp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60EA9F-039C-47CC-8893-CF21248FCF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755</Words>
  <Characters>4762</Characters>
  <Application>Microsoft Office Word</Application>
  <DocSecurity>0</DocSecurity>
  <Lines>39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Hummelsberger Sarah</dc:creator>
  <cp:keywords/>
  <dc:description/>
  <cp:lastModifiedBy>Buben Astrid</cp:lastModifiedBy>
  <cp:revision>8</cp:revision>
  <dcterms:created xsi:type="dcterms:W3CDTF">2024-02-26T13:52:00Z</dcterms:created>
  <dcterms:modified xsi:type="dcterms:W3CDTF">2024-03-06T08:51:00Z</dcterms:modified>
</cp:coreProperties>
</file>