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C9E5" w14:textId="27BE3DF5" w:rsidR="00851E43" w:rsidRPr="003C3EC7" w:rsidRDefault="00851E43" w:rsidP="00851E43">
      <w:pPr>
        <w:rPr>
          <w:rFonts w:ascii="Roboto" w:hAnsi="Roboto" w:cs="Arial"/>
        </w:rPr>
      </w:pPr>
      <w:r>
        <w:rPr>
          <w:rFonts w:ascii="Roboto" w:hAnsi="Roboto"/>
        </w:rPr>
        <w:t>Amstetten – 01.10.2024</w:t>
      </w:r>
    </w:p>
    <w:p w14:paraId="7D71FC56" w14:textId="77777777" w:rsidR="00851E43" w:rsidRPr="003C3EC7" w:rsidRDefault="00851E43" w:rsidP="00851E43">
      <w:pPr>
        <w:spacing w:line="360" w:lineRule="auto"/>
        <w:rPr>
          <w:rFonts w:ascii="Roboto" w:hAnsi="Roboto" w:cs="Arial"/>
        </w:rPr>
      </w:pPr>
    </w:p>
    <w:p w14:paraId="65A352DD" w14:textId="1EC7606E" w:rsidR="001702C0" w:rsidRPr="000C5ED6" w:rsidRDefault="000C5ED6" w:rsidP="001702C0">
      <w:pPr>
        <w:rPr>
          <w:b/>
          <w:bCs/>
          <w:sz w:val="36"/>
          <w:szCs w:val="36"/>
        </w:rPr>
      </w:pPr>
      <w:proofErr w:type="spellStart"/>
      <w:r>
        <w:rPr>
          <w:b/>
          <w:sz w:val="36"/>
        </w:rPr>
        <w:t>Josko</w:t>
      </w:r>
      <w:proofErr w:type="spellEnd"/>
      <w:r>
        <w:rPr>
          <w:b/>
          <w:sz w:val="36"/>
        </w:rPr>
        <w:t xml:space="preserve"> rachète l’entreprise </w:t>
      </w:r>
      <w:proofErr w:type="spellStart"/>
      <w:r>
        <w:rPr>
          <w:b/>
          <w:sz w:val="36"/>
        </w:rPr>
        <w:t>Glastech</w:t>
      </w:r>
      <w:proofErr w:type="spellEnd"/>
    </w:p>
    <w:p w14:paraId="15D8DFDF" w14:textId="77777777" w:rsidR="000C5ED6" w:rsidRPr="000C5ED6" w:rsidRDefault="000C5ED6" w:rsidP="000C5ED6">
      <w:pPr>
        <w:spacing w:line="360" w:lineRule="auto"/>
        <w:rPr>
          <w:rFonts w:ascii="Arial" w:hAnsi="Arial"/>
        </w:rPr>
      </w:pPr>
      <w:proofErr w:type="spellStart"/>
      <w:r>
        <w:rPr>
          <w:rFonts w:ascii="Arial" w:hAnsi="Arial"/>
        </w:rPr>
        <w:t>Kopfing</w:t>
      </w:r>
      <w:proofErr w:type="spellEnd"/>
      <w:r>
        <w:rPr>
          <w:rFonts w:ascii="Arial" w:hAnsi="Arial"/>
        </w:rPr>
        <w:t xml:space="preserve">, le 01.10.2024. Le groupe situé en Haute-Autriche et spécialisé dans la fabrication de fenêtres et portes haut de gamme rachète l’entreprise </w:t>
      </w:r>
      <w:proofErr w:type="spellStart"/>
      <w:r>
        <w:rPr>
          <w:rFonts w:ascii="Arial" w:hAnsi="Arial"/>
        </w:rPr>
        <w:t>Glastech</w:t>
      </w:r>
      <w:proofErr w:type="spellEnd"/>
      <w:r>
        <w:rPr>
          <w:rFonts w:ascii="Arial" w:hAnsi="Arial"/>
        </w:rPr>
        <w:t xml:space="preserve">, spécialisée dans la production de verres isolants, dont le siège est situé à Amstetten. </w:t>
      </w:r>
      <w:proofErr w:type="spellStart"/>
      <w:r>
        <w:rPr>
          <w:rFonts w:ascii="Arial" w:hAnsi="Arial"/>
        </w:rPr>
        <w:t>Glastech</w:t>
      </w:r>
      <w:proofErr w:type="spellEnd"/>
      <w:r>
        <w:rPr>
          <w:rFonts w:ascii="Arial" w:hAnsi="Arial"/>
        </w:rPr>
        <w:t xml:space="preserve"> rejoindra le groupe, en plus des filiales </w:t>
      </w:r>
      <w:proofErr w:type="spellStart"/>
      <w:r>
        <w:rPr>
          <w:rFonts w:ascii="Arial" w:hAnsi="Arial"/>
        </w:rPr>
        <w:t>Josko</w:t>
      </w:r>
      <w:proofErr w:type="spellEnd"/>
      <w:r>
        <w:rPr>
          <w:rFonts w:ascii="Arial" w:hAnsi="Arial"/>
        </w:rPr>
        <w:t xml:space="preserve"> </w:t>
      </w:r>
      <w:proofErr w:type="spellStart"/>
      <w:r>
        <w:rPr>
          <w:rFonts w:ascii="Arial" w:hAnsi="Arial"/>
        </w:rPr>
        <w:t>Fenster</w:t>
      </w:r>
      <w:proofErr w:type="spellEnd"/>
      <w:r>
        <w:rPr>
          <w:rFonts w:ascii="Arial" w:hAnsi="Arial"/>
        </w:rPr>
        <w:t xml:space="preserve"> &amp; </w:t>
      </w:r>
      <w:proofErr w:type="spellStart"/>
      <w:r>
        <w:rPr>
          <w:rFonts w:ascii="Arial" w:hAnsi="Arial"/>
        </w:rPr>
        <w:t>Türen</w:t>
      </w:r>
      <w:proofErr w:type="spellEnd"/>
      <w:r>
        <w:rPr>
          <w:rFonts w:ascii="Arial" w:hAnsi="Arial"/>
        </w:rPr>
        <w:t xml:space="preserve"> et </w:t>
      </w:r>
      <w:proofErr w:type="spellStart"/>
      <w:r>
        <w:rPr>
          <w:rFonts w:ascii="Arial" w:hAnsi="Arial"/>
        </w:rPr>
        <w:t>Eurosun</w:t>
      </w:r>
      <w:proofErr w:type="spellEnd"/>
      <w:r>
        <w:rPr>
          <w:rFonts w:ascii="Arial" w:hAnsi="Arial"/>
        </w:rPr>
        <w:t xml:space="preserve"> </w:t>
      </w:r>
      <w:proofErr w:type="spellStart"/>
      <w:r>
        <w:rPr>
          <w:rFonts w:ascii="Arial" w:hAnsi="Arial"/>
        </w:rPr>
        <w:t>Sonnenschutz</w:t>
      </w:r>
      <w:proofErr w:type="spellEnd"/>
      <w:r>
        <w:rPr>
          <w:rFonts w:ascii="Arial" w:hAnsi="Arial"/>
        </w:rPr>
        <w:t xml:space="preserve">. Le groupe </w:t>
      </w:r>
      <w:proofErr w:type="spellStart"/>
      <w:r>
        <w:rPr>
          <w:rFonts w:ascii="Arial" w:hAnsi="Arial"/>
        </w:rPr>
        <w:t>Josko-Scheuringer</w:t>
      </w:r>
      <w:proofErr w:type="spellEnd"/>
      <w:r>
        <w:rPr>
          <w:rFonts w:ascii="Arial" w:hAnsi="Arial"/>
        </w:rPr>
        <w:t xml:space="preserve"> se développe et augmente sa propre valeur ajoutée. Un investissement pour l’avenir. Jusqu'à présent, </w:t>
      </w:r>
      <w:proofErr w:type="spellStart"/>
      <w:r>
        <w:rPr>
          <w:rFonts w:ascii="Arial" w:hAnsi="Arial"/>
        </w:rPr>
        <w:t>Glastech</w:t>
      </w:r>
      <w:proofErr w:type="spellEnd"/>
      <w:r>
        <w:rPr>
          <w:rFonts w:ascii="Arial" w:hAnsi="Arial"/>
        </w:rPr>
        <w:t xml:space="preserve"> était une filiale de </w:t>
      </w:r>
      <w:proofErr w:type="spellStart"/>
      <w:r>
        <w:rPr>
          <w:rFonts w:ascii="Arial" w:hAnsi="Arial"/>
        </w:rPr>
        <w:t>LiSEC</w:t>
      </w:r>
      <w:proofErr w:type="spellEnd"/>
      <w:r>
        <w:rPr>
          <w:rFonts w:ascii="Arial" w:hAnsi="Arial"/>
        </w:rPr>
        <w:t>, leader international dans la fabrication de machines pour l’usinage et la finition du verre plat.</w:t>
      </w:r>
    </w:p>
    <w:p w14:paraId="3C1120AA" w14:textId="77777777" w:rsidR="000C5ED6" w:rsidRPr="000C5ED6" w:rsidRDefault="000C5ED6" w:rsidP="000C5ED6">
      <w:pPr>
        <w:spacing w:line="360" w:lineRule="auto"/>
        <w:rPr>
          <w:rFonts w:ascii="Arial" w:hAnsi="Arial"/>
        </w:rPr>
      </w:pPr>
    </w:p>
    <w:p w14:paraId="781EEB80" w14:textId="77777777" w:rsidR="000C5ED6" w:rsidRPr="000C5ED6" w:rsidRDefault="000C5ED6" w:rsidP="000C5ED6">
      <w:pPr>
        <w:spacing w:line="360" w:lineRule="auto"/>
        <w:rPr>
          <w:rFonts w:ascii="Arial" w:hAnsi="Arial"/>
          <w:b/>
          <w:bCs/>
        </w:rPr>
      </w:pPr>
      <w:r>
        <w:rPr>
          <w:rFonts w:ascii="Arial" w:hAnsi="Arial"/>
          <w:b/>
        </w:rPr>
        <w:t xml:space="preserve">UNE FORMIDABLE OPPORTUNITÉ POUR JOSKO </w:t>
      </w:r>
    </w:p>
    <w:p w14:paraId="553D9438" w14:textId="77777777" w:rsidR="000C5ED6" w:rsidRPr="000C5ED6" w:rsidRDefault="000C5ED6" w:rsidP="000C5ED6">
      <w:pPr>
        <w:spacing w:line="360" w:lineRule="auto"/>
        <w:rPr>
          <w:rFonts w:ascii="Arial" w:hAnsi="Arial"/>
        </w:rPr>
      </w:pPr>
      <w:r>
        <w:rPr>
          <w:rFonts w:ascii="Arial" w:hAnsi="Arial"/>
        </w:rPr>
        <w:t xml:space="preserve">Le verre isolant est l’un des principaux composants des fenêtres et donc également un facteur de qualité déterminant. En rachetant </w:t>
      </w:r>
      <w:proofErr w:type="spellStart"/>
      <w:r>
        <w:rPr>
          <w:rFonts w:ascii="Arial" w:hAnsi="Arial"/>
        </w:rPr>
        <w:t>Glastech</w:t>
      </w:r>
      <w:proofErr w:type="spellEnd"/>
      <w:r>
        <w:rPr>
          <w:rFonts w:ascii="Arial" w:hAnsi="Arial"/>
        </w:rPr>
        <w:t xml:space="preserve">, producteur de verre isolant en Basse-Autriche, </w:t>
      </w:r>
      <w:proofErr w:type="spellStart"/>
      <w:r>
        <w:rPr>
          <w:rFonts w:ascii="Arial" w:hAnsi="Arial"/>
        </w:rPr>
        <w:t>Josko</w:t>
      </w:r>
      <w:proofErr w:type="spellEnd"/>
      <w:r>
        <w:rPr>
          <w:rFonts w:ascii="Arial" w:hAnsi="Arial"/>
        </w:rPr>
        <w:t xml:space="preserve"> intègre une part significative de la chaîne logistique dans son propre groupe. L'objectif stratégique est de fabriquer du verre isolant haut de gamme pour la fabrication de fenêtres de qualité supérieure afin de répondre aux exigences élevées des clients finals dans ce segment. « Nous accordons une grande valeur à produire nous-mêmes tout ce qui définit le design et la qualité de nos produits. Maîtriser la production de verre isolant est une étape logique pour nous », déclare le CEO et principal actionnaire Johann </w:t>
      </w:r>
      <w:proofErr w:type="spellStart"/>
      <w:r>
        <w:rPr>
          <w:rFonts w:ascii="Arial" w:hAnsi="Arial"/>
        </w:rPr>
        <w:t>Scheuringer</w:t>
      </w:r>
      <w:proofErr w:type="spellEnd"/>
      <w:r>
        <w:rPr>
          <w:rFonts w:ascii="Arial" w:hAnsi="Arial"/>
        </w:rPr>
        <w:t xml:space="preserve"> concernant les motivations de ce rachat. </w:t>
      </w:r>
    </w:p>
    <w:p w14:paraId="366C18F6" w14:textId="77777777" w:rsidR="000C5ED6" w:rsidRPr="000C5ED6" w:rsidRDefault="000C5ED6" w:rsidP="000C5ED6">
      <w:pPr>
        <w:spacing w:line="360" w:lineRule="auto"/>
        <w:rPr>
          <w:rFonts w:ascii="Arial" w:hAnsi="Arial"/>
        </w:rPr>
      </w:pPr>
    </w:p>
    <w:p w14:paraId="6C066F6E" w14:textId="77777777" w:rsidR="000C5ED6" w:rsidRPr="000C5ED6" w:rsidRDefault="000C5ED6" w:rsidP="000C5ED6">
      <w:pPr>
        <w:spacing w:line="360" w:lineRule="auto"/>
        <w:rPr>
          <w:rFonts w:ascii="Arial" w:hAnsi="Arial"/>
          <w:b/>
          <w:bCs/>
        </w:rPr>
      </w:pPr>
      <w:proofErr w:type="spellStart"/>
      <w:r>
        <w:rPr>
          <w:rFonts w:ascii="Arial" w:hAnsi="Arial"/>
          <w:b/>
        </w:rPr>
        <w:t>LiSEC</w:t>
      </w:r>
      <w:proofErr w:type="spellEnd"/>
      <w:r>
        <w:rPr>
          <w:rFonts w:ascii="Arial" w:hAnsi="Arial"/>
          <w:b/>
        </w:rPr>
        <w:t xml:space="preserve"> MET L’ACCENT SUR SON ACTIVITÉ PRINCIPALE</w:t>
      </w:r>
    </w:p>
    <w:p w14:paraId="4DEDB58A" w14:textId="77777777" w:rsidR="000C5ED6" w:rsidRPr="000C5ED6" w:rsidRDefault="000C5ED6" w:rsidP="000C5ED6">
      <w:pPr>
        <w:spacing w:line="360" w:lineRule="auto"/>
        <w:rPr>
          <w:rFonts w:ascii="Arial" w:hAnsi="Arial"/>
        </w:rPr>
      </w:pPr>
      <w:r>
        <w:rPr>
          <w:rFonts w:ascii="Arial" w:hAnsi="Arial"/>
        </w:rPr>
        <w:t xml:space="preserve">« Le savoir-faire initial de </w:t>
      </w:r>
      <w:proofErr w:type="spellStart"/>
      <w:r>
        <w:rPr>
          <w:rFonts w:ascii="Arial" w:hAnsi="Arial"/>
        </w:rPr>
        <w:t>LiSEC</w:t>
      </w:r>
      <w:proofErr w:type="spellEnd"/>
      <w:r>
        <w:rPr>
          <w:rFonts w:ascii="Arial" w:hAnsi="Arial"/>
        </w:rPr>
        <w:t xml:space="preserve"> réside dans l’usinage du verre, même si les machines et installations, notamment les solutions logicielles pour l’usinage du verre plat, sont rapidement devenues l’activité principale de l’entreprise. Nous sommes donc heureux d’avoir trouvé avec </w:t>
      </w:r>
      <w:proofErr w:type="spellStart"/>
      <w:r>
        <w:rPr>
          <w:rFonts w:ascii="Arial" w:hAnsi="Arial"/>
        </w:rPr>
        <w:t>Josko</w:t>
      </w:r>
      <w:proofErr w:type="spellEnd"/>
      <w:r>
        <w:rPr>
          <w:rFonts w:ascii="Arial" w:hAnsi="Arial"/>
        </w:rPr>
        <w:t xml:space="preserve"> un partenaire idéal pour exploiter le potentiel de GLASTECH à l’avenir et continuer à développer l’entreprise de manière ciblée », déclare Gottfried Brunbauer, CEO du groupe </w:t>
      </w:r>
      <w:proofErr w:type="spellStart"/>
      <w:r>
        <w:rPr>
          <w:rFonts w:ascii="Arial" w:hAnsi="Arial"/>
        </w:rPr>
        <w:t>LiSEC</w:t>
      </w:r>
      <w:proofErr w:type="spellEnd"/>
      <w:r>
        <w:rPr>
          <w:rFonts w:ascii="Arial" w:hAnsi="Arial"/>
        </w:rPr>
        <w:t xml:space="preserve">. En tant que leader mondial dans la fourniture de machines, solutions d’automatisation, logiciels et services pour l’usinage du verre plat, </w:t>
      </w:r>
      <w:proofErr w:type="spellStart"/>
      <w:r>
        <w:rPr>
          <w:rFonts w:ascii="Arial" w:hAnsi="Arial"/>
        </w:rPr>
        <w:t>LiSEC</w:t>
      </w:r>
      <w:proofErr w:type="spellEnd"/>
      <w:r>
        <w:rPr>
          <w:rFonts w:ascii="Arial" w:hAnsi="Arial"/>
        </w:rPr>
        <w:t xml:space="preserve"> suit une stratégie </w:t>
      </w:r>
      <w:r>
        <w:rPr>
          <w:rFonts w:ascii="Arial" w:hAnsi="Arial"/>
        </w:rPr>
        <w:lastRenderedPageBreak/>
        <w:t xml:space="preserve">de croissance claire. Outre le développement en cours de la présence mondiale et l’innovation continue, </w:t>
      </w:r>
      <w:proofErr w:type="spellStart"/>
      <w:r>
        <w:rPr>
          <w:rFonts w:ascii="Arial" w:hAnsi="Arial"/>
        </w:rPr>
        <w:t>LiSEC</w:t>
      </w:r>
      <w:proofErr w:type="spellEnd"/>
      <w:r>
        <w:rPr>
          <w:rFonts w:ascii="Arial" w:hAnsi="Arial"/>
        </w:rPr>
        <w:t xml:space="preserve"> se concentre sur des solutions numériques intelligentes afin de pouvoir soutenir de manière optimale les entreprises de transformation du verre avec des processus opérationnels transparents et efficaces. Pour mettre en œuvre la stratégie, </w:t>
      </w:r>
      <w:proofErr w:type="spellStart"/>
      <w:r>
        <w:rPr>
          <w:rFonts w:ascii="Arial" w:hAnsi="Arial"/>
        </w:rPr>
        <w:t>LiSEC</w:t>
      </w:r>
      <w:proofErr w:type="spellEnd"/>
      <w:r>
        <w:rPr>
          <w:rFonts w:ascii="Arial" w:hAnsi="Arial"/>
        </w:rPr>
        <w:t xml:space="preserve"> arrête l’usinage du verre et concentre ses ressources sur le développement de l’activité principale qui est la fabrication de machines et installations, ainsi que sur les solutions logicielles pour l’usinage du verre plat.</w:t>
      </w:r>
    </w:p>
    <w:p w14:paraId="639C5BF7" w14:textId="77777777" w:rsidR="000C5ED6" w:rsidRPr="000C5ED6" w:rsidRDefault="000C5ED6" w:rsidP="000C5ED6">
      <w:pPr>
        <w:spacing w:line="360" w:lineRule="auto"/>
        <w:rPr>
          <w:rFonts w:ascii="Arial" w:hAnsi="Arial"/>
        </w:rPr>
      </w:pPr>
    </w:p>
    <w:p w14:paraId="0080EDFF" w14:textId="77777777" w:rsidR="000C5ED6" w:rsidRPr="000C5ED6" w:rsidRDefault="000C5ED6" w:rsidP="000C5ED6">
      <w:pPr>
        <w:spacing w:line="360" w:lineRule="auto"/>
        <w:rPr>
          <w:rFonts w:ascii="Arial" w:hAnsi="Arial"/>
          <w:b/>
          <w:bCs/>
        </w:rPr>
      </w:pPr>
      <w:r>
        <w:rPr>
          <w:rFonts w:ascii="Arial" w:hAnsi="Arial"/>
          <w:b/>
        </w:rPr>
        <w:t>REPRISE LE 01.10.2024</w:t>
      </w:r>
    </w:p>
    <w:p w14:paraId="1F89AFC2" w14:textId="089D0D86" w:rsidR="00851E43" w:rsidRPr="003C3EC7" w:rsidRDefault="000C5ED6" w:rsidP="000C5ED6">
      <w:pPr>
        <w:spacing w:line="360" w:lineRule="auto"/>
        <w:rPr>
          <w:rFonts w:ascii="Roboto" w:hAnsi="Roboto" w:cs="Arial"/>
        </w:rPr>
      </w:pPr>
      <w:r>
        <w:rPr>
          <w:rFonts w:ascii="Arial" w:hAnsi="Arial"/>
        </w:rPr>
        <w:t xml:space="preserve">La date de reprise officielle est fixée au 01.10.2024. Le site entier ainsi que tous les collaborateurs de </w:t>
      </w:r>
      <w:proofErr w:type="spellStart"/>
      <w:r>
        <w:rPr>
          <w:rFonts w:ascii="Arial" w:hAnsi="Arial"/>
        </w:rPr>
        <w:t>Glastech</w:t>
      </w:r>
      <w:proofErr w:type="spellEnd"/>
      <w:r>
        <w:rPr>
          <w:rFonts w:ascii="Arial" w:hAnsi="Arial"/>
        </w:rPr>
        <w:t xml:space="preserve"> seront repris par l’entreprise familiale </w:t>
      </w:r>
      <w:proofErr w:type="spellStart"/>
      <w:r>
        <w:rPr>
          <w:rFonts w:ascii="Arial" w:hAnsi="Arial"/>
        </w:rPr>
        <w:t>Innviertler</w:t>
      </w:r>
      <w:proofErr w:type="spellEnd"/>
      <w:r>
        <w:rPr>
          <w:rFonts w:ascii="Arial" w:hAnsi="Arial"/>
        </w:rPr>
        <w:t>.</w:t>
      </w:r>
      <w:r w:rsidR="00FD3B50">
        <w:rPr>
          <w:rFonts w:ascii="Arial" w:hAnsi="Arial"/>
        </w:rPr>
        <w:t xml:space="preserve"> </w:t>
      </w:r>
      <w:r w:rsidR="00FD3B50" w:rsidRPr="00FD3B50">
        <w:rPr>
          <w:rFonts w:ascii="Arial" w:hAnsi="Arial"/>
        </w:rPr>
        <w:t xml:space="preserve">Thomas </w:t>
      </w:r>
      <w:proofErr w:type="spellStart"/>
      <w:r w:rsidR="00FD3B50" w:rsidRPr="00FD3B50">
        <w:rPr>
          <w:rFonts w:ascii="Arial" w:hAnsi="Arial"/>
        </w:rPr>
        <w:t>Litzlbauer</w:t>
      </w:r>
      <w:proofErr w:type="spellEnd"/>
      <w:r w:rsidR="00FD3B50" w:rsidRPr="00FD3B50">
        <w:rPr>
          <w:rFonts w:ascii="Arial" w:hAnsi="Arial"/>
        </w:rPr>
        <w:t xml:space="preserve">, l'ancien directeur financier du groupe </w:t>
      </w:r>
      <w:proofErr w:type="spellStart"/>
      <w:r w:rsidR="00FD3B50" w:rsidRPr="00FD3B50">
        <w:rPr>
          <w:rFonts w:ascii="Arial" w:hAnsi="Arial"/>
        </w:rPr>
        <w:t>Josko-Scheuringer</w:t>
      </w:r>
      <w:proofErr w:type="spellEnd"/>
      <w:r w:rsidR="00FD3B50" w:rsidRPr="00FD3B50">
        <w:rPr>
          <w:rFonts w:ascii="Arial" w:hAnsi="Arial"/>
        </w:rPr>
        <w:t>, a encore joué un rôle de premier plan dans cette transaction.</w:t>
      </w:r>
      <w:r>
        <w:rPr>
          <w:rFonts w:ascii="Arial" w:hAnsi="Arial"/>
        </w:rPr>
        <w:t xml:space="preserve"> La direction de </w:t>
      </w:r>
      <w:proofErr w:type="spellStart"/>
      <w:r>
        <w:rPr>
          <w:rFonts w:ascii="Arial" w:hAnsi="Arial"/>
        </w:rPr>
        <w:t>Glastech</w:t>
      </w:r>
      <w:proofErr w:type="spellEnd"/>
      <w:r>
        <w:rPr>
          <w:rFonts w:ascii="Arial" w:hAnsi="Arial"/>
        </w:rPr>
        <w:t xml:space="preserve"> sera assurée par Gerhard </w:t>
      </w:r>
      <w:proofErr w:type="spellStart"/>
      <w:r>
        <w:rPr>
          <w:rFonts w:ascii="Arial" w:hAnsi="Arial"/>
        </w:rPr>
        <w:t>Kasbauer</w:t>
      </w:r>
      <w:proofErr w:type="spellEnd"/>
      <w:r>
        <w:rPr>
          <w:rFonts w:ascii="Arial" w:hAnsi="Arial"/>
        </w:rPr>
        <w:t xml:space="preserve">, le COO du groupe </w:t>
      </w:r>
      <w:proofErr w:type="spellStart"/>
      <w:r>
        <w:rPr>
          <w:rFonts w:ascii="Arial" w:hAnsi="Arial"/>
        </w:rPr>
        <w:t>Josko-Scheuringer</w:t>
      </w:r>
      <w:proofErr w:type="spellEnd"/>
      <w:r>
        <w:rPr>
          <w:rFonts w:ascii="Arial" w:hAnsi="Arial"/>
        </w:rPr>
        <w:t>. Outre la production de fenêtres et portes (</w:t>
      </w:r>
      <w:proofErr w:type="spellStart"/>
      <w:r>
        <w:rPr>
          <w:rFonts w:ascii="Arial" w:hAnsi="Arial"/>
        </w:rPr>
        <w:t>Josko</w:t>
      </w:r>
      <w:proofErr w:type="spellEnd"/>
      <w:r>
        <w:rPr>
          <w:rFonts w:ascii="Arial" w:hAnsi="Arial"/>
        </w:rPr>
        <w:t xml:space="preserve">), il sera également responsable de la production des deux filiales </w:t>
      </w:r>
      <w:proofErr w:type="spellStart"/>
      <w:r>
        <w:rPr>
          <w:rFonts w:ascii="Arial" w:hAnsi="Arial"/>
        </w:rPr>
        <w:t>Eurosun</w:t>
      </w:r>
      <w:proofErr w:type="spellEnd"/>
      <w:r>
        <w:rPr>
          <w:rFonts w:ascii="Arial" w:hAnsi="Arial"/>
        </w:rPr>
        <w:t xml:space="preserve"> (protection solaire) et </w:t>
      </w:r>
      <w:proofErr w:type="spellStart"/>
      <w:r>
        <w:rPr>
          <w:rFonts w:ascii="Arial" w:hAnsi="Arial"/>
        </w:rPr>
        <w:t>Glastech</w:t>
      </w:r>
      <w:proofErr w:type="spellEnd"/>
      <w:r>
        <w:rPr>
          <w:rFonts w:ascii="Arial" w:hAnsi="Arial"/>
        </w:rPr>
        <w:t xml:space="preserve"> (verre isolant). Même si </w:t>
      </w:r>
      <w:proofErr w:type="spellStart"/>
      <w:r>
        <w:rPr>
          <w:rFonts w:ascii="Arial" w:hAnsi="Arial"/>
        </w:rPr>
        <w:t>Glastech</w:t>
      </w:r>
      <w:proofErr w:type="spellEnd"/>
      <w:r>
        <w:rPr>
          <w:rFonts w:ascii="Arial" w:hAnsi="Arial"/>
        </w:rPr>
        <w:t xml:space="preserve"> appartient désormais à 100 % à </w:t>
      </w:r>
      <w:proofErr w:type="spellStart"/>
      <w:r>
        <w:rPr>
          <w:rFonts w:ascii="Arial" w:hAnsi="Arial"/>
        </w:rPr>
        <w:t>Josko</w:t>
      </w:r>
      <w:proofErr w:type="spellEnd"/>
      <w:r>
        <w:rPr>
          <w:rFonts w:ascii="Arial" w:hAnsi="Arial"/>
        </w:rPr>
        <w:t xml:space="preserve">, elle reste une entreprise indépendante et agira librement sur le marché. Outre </w:t>
      </w:r>
      <w:proofErr w:type="spellStart"/>
      <w:r>
        <w:rPr>
          <w:rFonts w:ascii="Arial" w:hAnsi="Arial"/>
        </w:rPr>
        <w:t>Josko</w:t>
      </w:r>
      <w:proofErr w:type="spellEnd"/>
      <w:r>
        <w:rPr>
          <w:rFonts w:ascii="Arial" w:hAnsi="Arial"/>
        </w:rPr>
        <w:t xml:space="preserve"> comme nouveau client principal, les clients existants dans le segment de la fabrication de fenêtres continueront d’être approvisionnés et de nouvelles relations clients verront même le jour.</w:t>
      </w:r>
    </w:p>
    <w:p w14:paraId="21724083" w14:textId="5D14F6AD" w:rsidR="00104968" w:rsidRPr="0000737C" w:rsidRDefault="008B381F" w:rsidP="00E024D8">
      <w:pPr>
        <w:spacing w:after="0" w:line="360" w:lineRule="auto"/>
        <w:rPr>
          <w:rFonts w:ascii="Arial" w:eastAsia="SimSun" w:hAnsi="Arial"/>
          <w:bCs/>
        </w:rPr>
      </w:pPr>
      <w:r>
        <w:br w:type="column"/>
      </w:r>
      <w:r>
        <w:rPr>
          <w:rFonts w:ascii="Arial" w:hAnsi="Arial"/>
          <w:b/>
        </w:rPr>
        <w:lastRenderedPageBreak/>
        <w:t xml:space="preserve">Photos </w:t>
      </w:r>
      <w:r>
        <w:rPr>
          <w:rFonts w:ascii="Arial" w:hAnsi="Arial"/>
        </w:rPr>
        <w:t xml:space="preserve">© </w:t>
      </w:r>
      <w:proofErr w:type="spellStart"/>
      <w:r>
        <w:rPr>
          <w:rFonts w:ascii="Arial" w:hAnsi="Arial"/>
        </w:rPr>
        <w:t>LiSEC</w:t>
      </w:r>
      <w:proofErr w:type="spellEnd"/>
      <w:r>
        <w:rPr>
          <w:rFonts w:ascii="Arial" w:hAnsi="Arial"/>
        </w:rPr>
        <w:t xml:space="preserve"> / © </w:t>
      </w:r>
      <w:proofErr w:type="spellStart"/>
      <w:r>
        <w:rPr>
          <w:rFonts w:ascii="Arial" w:hAnsi="Arial"/>
        </w:rPr>
        <w:t>Josko</w:t>
      </w:r>
      <w:proofErr w:type="spellEnd"/>
    </w:p>
    <w:p w14:paraId="0AA1F27C" w14:textId="01E03F0A" w:rsidR="000C5ED6" w:rsidRPr="000723E3" w:rsidRDefault="000C5ED6" w:rsidP="00E024D8">
      <w:pPr>
        <w:spacing w:after="0" w:line="360" w:lineRule="auto"/>
        <w:rPr>
          <w:rFonts w:ascii="Arial" w:hAnsi="Arial" w:cs="Arial"/>
          <w:b/>
          <w:bCs/>
        </w:rPr>
      </w:pPr>
      <w:r>
        <w:rPr>
          <w:noProof/>
        </w:rPr>
        <w:drawing>
          <wp:anchor distT="0" distB="0" distL="114300" distR="114300" simplePos="0" relativeHeight="251659264" behindDoc="0" locked="0" layoutInCell="1" allowOverlap="1" wp14:anchorId="12DF1AC2" wp14:editId="5407C0D6">
            <wp:simplePos x="0" y="0"/>
            <wp:positionH relativeFrom="column">
              <wp:posOffset>0</wp:posOffset>
            </wp:positionH>
            <wp:positionV relativeFrom="page">
              <wp:posOffset>2317750</wp:posOffset>
            </wp:positionV>
            <wp:extent cx="2080260" cy="1386840"/>
            <wp:effectExtent l="0" t="0" r="0" b="3810"/>
            <wp:wrapSquare wrapText="bothSides"/>
            <wp:docPr id="5" name="Grafik 5" descr="Ein Bild, das Person, Lächeln,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Lächeln, Formelle Kleidung,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D62EC" w14:textId="77777777" w:rsidR="000C5ED6" w:rsidRDefault="000C5ED6" w:rsidP="00851E43">
      <w:pPr>
        <w:widowControl w:val="0"/>
        <w:spacing w:after="0" w:line="240" w:lineRule="auto"/>
        <w:jc w:val="both"/>
        <w:rPr>
          <w:rFonts w:ascii="Roboto" w:hAnsi="Roboto"/>
          <w:b/>
          <w:sz w:val="20"/>
        </w:rPr>
      </w:pPr>
    </w:p>
    <w:p w14:paraId="369712A3" w14:textId="77777777" w:rsidR="000C5ED6" w:rsidRDefault="000C5ED6" w:rsidP="00851E43">
      <w:pPr>
        <w:widowControl w:val="0"/>
        <w:spacing w:after="0" w:line="240" w:lineRule="auto"/>
        <w:jc w:val="both"/>
        <w:rPr>
          <w:rFonts w:ascii="Roboto" w:hAnsi="Roboto"/>
          <w:b/>
          <w:sz w:val="20"/>
        </w:rPr>
      </w:pPr>
    </w:p>
    <w:p w14:paraId="3D993708" w14:textId="77777777" w:rsidR="000C5ED6" w:rsidRPr="000C5ED6" w:rsidRDefault="000C5ED6" w:rsidP="000C5ED6">
      <w:pPr>
        <w:rPr>
          <w:rFonts w:ascii="Arial" w:eastAsia="Times New Roman" w:hAnsi="Arial" w:cs="Arial"/>
        </w:rPr>
      </w:pPr>
      <w:r>
        <w:rPr>
          <w:rFonts w:ascii="Arial" w:hAnsi="Arial"/>
        </w:rPr>
        <w:t xml:space="preserve">Les gérants du groupe </w:t>
      </w:r>
      <w:proofErr w:type="spellStart"/>
      <w:r>
        <w:rPr>
          <w:rFonts w:ascii="Arial" w:hAnsi="Arial"/>
        </w:rPr>
        <w:t>Josko-Scheuringer</w:t>
      </w:r>
      <w:proofErr w:type="spellEnd"/>
      <w:r>
        <w:rPr>
          <w:rFonts w:ascii="Arial" w:hAnsi="Arial"/>
        </w:rPr>
        <w:t xml:space="preserve">. De gauche à droite : Gerhard </w:t>
      </w:r>
      <w:proofErr w:type="spellStart"/>
      <w:r>
        <w:rPr>
          <w:rFonts w:ascii="Arial" w:hAnsi="Arial"/>
        </w:rPr>
        <w:t>Kasbauer</w:t>
      </w:r>
      <w:proofErr w:type="spellEnd"/>
      <w:r>
        <w:rPr>
          <w:rFonts w:ascii="Arial" w:hAnsi="Arial"/>
        </w:rPr>
        <w:t xml:space="preserve"> (COO), Johann </w:t>
      </w:r>
      <w:proofErr w:type="spellStart"/>
      <w:r>
        <w:rPr>
          <w:rFonts w:ascii="Arial" w:hAnsi="Arial"/>
        </w:rPr>
        <w:t>Scheuringer</w:t>
      </w:r>
      <w:proofErr w:type="spellEnd"/>
      <w:r>
        <w:rPr>
          <w:rFonts w:ascii="Arial" w:hAnsi="Arial"/>
        </w:rPr>
        <w:t xml:space="preserve"> (CEO et principal actionnaire</w:t>
      </w:r>
      <w:r>
        <w:rPr>
          <w:rFonts w:ascii="Arial" w:hAnsi="Arial"/>
          <w:color w:val="666666"/>
          <w:shd w:val="clear" w:color="auto" w:fill="FFFFFF"/>
        </w:rPr>
        <w:t xml:space="preserve">, </w:t>
      </w:r>
      <w:r>
        <w:rPr>
          <w:rFonts w:ascii="Arial" w:hAnsi="Arial"/>
        </w:rPr>
        <w:t>Stefan Wagner (CSO &amp; CFO).</w:t>
      </w:r>
    </w:p>
    <w:p w14:paraId="50A3B36F" w14:textId="768CDED3" w:rsidR="000C5ED6" w:rsidRPr="000C5ED6" w:rsidRDefault="0000737C" w:rsidP="00851E43">
      <w:pPr>
        <w:widowControl w:val="0"/>
        <w:spacing w:after="0" w:line="240" w:lineRule="auto"/>
        <w:jc w:val="both"/>
        <w:rPr>
          <w:rFonts w:ascii="Arial" w:hAnsi="Arial" w:cs="Arial"/>
          <w:b/>
          <w:sz w:val="20"/>
        </w:rPr>
      </w:pPr>
      <w:r>
        <w:rPr>
          <w:rFonts w:ascii="Arial" w:hAnsi="Arial"/>
        </w:rPr>
        <w:t xml:space="preserve">© </w:t>
      </w:r>
      <w:proofErr w:type="spellStart"/>
      <w:r>
        <w:rPr>
          <w:rFonts w:ascii="Arial" w:hAnsi="Arial"/>
        </w:rPr>
        <w:t>Josko</w:t>
      </w:r>
      <w:proofErr w:type="spellEnd"/>
    </w:p>
    <w:p w14:paraId="0DBD357C" w14:textId="77777777" w:rsidR="000C5ED6" w:rsidRDefault="000C5ED6" w:rsidP="00851E43">
      <w:pPr>
        <w:widowControl w:val="0"/>
        <w:spacing w:after="0" w:line="240" w:lineRule="auto"/>
        <w:jc w:val="both"/>
        <w:rPr>
          <w:rFonts w:ascii="Roboto" w:hAnsi="Roboto"/>
          <w:b/>
          <w:sz w:val="20"/>
        </w:rPr>
      </w:pPr>
    </w:p>
    <w:p w14:paraId="2075D8FD" w14:textId="77777777" w:rsidR="000C5ED6" w:rsidRDefault="000C5ED6" w:rsidP="00851E43">
      <w:pPr>
        <w:widowControl w:val="0"/>
        <w:spacing w:after="0" w:line="240" w:lineRule="auto"/>
        <w:jc w:val="both"/>
        <w:rPr>
          <w:rFonts w:ascii="Roboto" w:hAnsi="Roboto"/>
          <w:b/>
          <w:sz w:val="20"/>
        </w:rPr>
      </w:pPr>
    </w:p>
    <w:p w14:paraId="29041803" w14:textId="77777777" w:rsidR="000C5ED6" w:rsidRDefault="000C5ED6" w:rsidP="00851E43">
      <w:pPr>
        <w:widowControl w:val="0"/>
        <w:spacing w:after="0" w:line="240" w:lineRule="auto"/>
        <w:jc w:val="both"/>
        <w:rPr>
          <w:rFonts w:ascii="Roboto" w:hAnsi="Roboto"/>
          <w:b/>
          <w:sz w:val="20"/>
        </w:rPr>
      </w:pPr>
    </w:p>
    <w:p w14:paraId="4C4ABA7A" w14:textId="77777777" w:rsidR="000C5ED6" w:rsidRDefault="000C5ED6" w:rsidP="00851E43">
      <w:pPr>
        <w:widowControl w:val="0"/>
        <w:spacing w:after="0" w:line="240" w:lineRule="auto"/>
        <w:jc w:val="both"/>
        <w:rPr>
          <w:rFonts w:ascii="Roboto" w:hAnsi="Roboto"/>
          <w:b/>
          <w:sz w:val="20"/>
        </w:rPr>
      </w:pPr>
    </w:p>
    <w:p w14:paraId="61AE72A7" w14:textId="77777777" w:rsidR="000C5ED6" w:rsidRDefault="000C5ED6" w:rsidP="00851E43">
      <w:pPr>
        <w:widowControl w:val="0"/>
        <w:spacing w:after="0" w:line="240" w:lineRule="auto"/>
        <w:jc w:val="both"/>
        <w:rPr>
          <w:rFonts w:ascii="Roboto" w:hAnsi="Roboto"/>
          <w:b/>
          <w:sz w:val="20"/>
        </w:rPr>
      </w:pPr>
    </w:p>
    <w:p w14:paraId="140320E3" w14:textId="77777777" w:rsidR="000C5ED6" w:rsidRPr="000C5ED6" w:rsidRDefault="000C5ED6" w:rsidP="000C5ED6">
      <w:pPr>
        <w:rPr>
          <w:rFonts w:ascii="Arial" w:eastAsia="Times New Roman" w:hAnsi="Arial" w:cs="Arial"/>
        </w:rPr>
      </w:pPr>
      <w:proofErr w:type="spellStart"/>
      <w:r>
        <w:rPr>
          <w:rFonts w:ascii="Arial" w:hAnsi="Arial"/>
        </w:rPr>
        <w:t>Glastech</w:t>
      </w:r>
      <w:proofErr w:type="spellEnd"/>
      <w:r>
        <w:rPr>
          <w:rFonts w:ascii="Arial" w:hAnsi="Arial"/>
        </w:rPr>
        <w:t xml:space="preserve"> était jusqu'à présent une filiale de </w:t>
      </w:r>
      <w:proofErr w:type="spellStart"/>
      <w:r>
        <w:rPr>
          <w:rFonts w:ascii="Arial" w:hAnsi="Arial"/>
        </w:rPr>
        <w:t>LiSEC</w:t>
      </w:r>
      <w:proofErr w:type="spellEnd"/>
      <w:r>
        <w:rPr>
          <w:rFonts w:ascii="Arial" w:hAnsi="Arial"/>
        </w:rPr>
        <w:t xml:space="preserve"> Holding. Les gérants de </w:t>
      </w:r>
      <w:proofErr w:type="spellStart"/>
      <w:r>
        <w:rPr>
          <w:rFonts w:ascii="Arial" w:hAnsi="Arial"/>
        </w:rPr>
        <w:t>LiSEC</w:t>
      </w:r>
      <w:proofErr w:type="spellEnd"/>
      <w:r>
        <w:rPr>
          <w:rFonts w:ascii="Arial" w:hAnsi="Arial"/>
        </w:rPr>
        <w:t xml:space="preserve"> (de gauche à droite) : Gottfried Brunbauer (CEO) et Oliver Pichler (CFO). </w:t>
      </w:r>
    </w:p>
    <w:p w14:paraId="263D959C" w14:textId="417EF17B"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CD0E9D5" w14:textId="1193850B"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1312" behindDoc="0" locked="0" layoutInCell="1" allowOverlap="1" wp14:anchorId="6363AE11" wp14:editId="2A48C1A7">
            <wp:simplePos x="0" y="0"/>
            <wp:positionH relativeFrom="column">
              <wp:posOffset>0</wp:posOffset>
            </wp:positionH>
            <wp:positionV relativeFrom="page">
              <wp:posOffset>3987800</wp:posOffset>
            </wp:positionV>
            <wp:extent cx="2130425" cy="1419860"/>
            <wp:effectExtent l="0" t="0" r="3175" b="8890"/>
            <wp:wrapSquare wrapText="bothSides"/>
            <wp:docPr id="4" name="Grafik 4" descr="Ein Bild, das Kleidung, Perso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Gebäude,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91365A" w14:textId="77777777" w:rsidR="000C5ED6" w:rsidRDefault="000C5ED6" w:rsidP="00851E43">
      <w:pPr>
        <w:widowControl w:val="0"/>
        <w:spacing w:after="0" w:line="240" w:lineRule="auto"/>
        <w:jc w:val="both"/>
        <w:rPr>
          <w:rFonts w:ascii="Roboto" w:hAnsi="Roboto"/>
          <w:b/>
          <w:sz w:val="20"/>
        </w:rPr>
      </w:pPr>
    </w:p>
    <w:p w14:paraId="7993813F" w14:textId="77777777" w:rsidR="000C5ED6" w:rsidRDefault="000C5ED6" w:rsidP="00851E43">
      <w:pPr>
        <w:widowControl w:val="0"/>
        <w:spacing w:after="0" w:line="240" w:lineRule="auto"/>
        <w:jc w:val="both"/>
        <w:rPr>
          <w:rFonts w:ascii="Roboto" w:hAnsi="Roboto"/>
          <w:b/>
          <w:sz w:val="20"/>
        </w:rPr>
      </w:pPr>
    </w:p>
    <w:p w14:paraId="7F9137F7" w14:textId="77777777" w:rsidR="000C5ED6" w:rsidRDefault="000C5ED6" w:rsidP="00851E43">
      <w:pPr>
        <w:widowControl w:val="0"/>
        <w:spacing w:after="0" w:line="240" w:lineRule="auto"/>
        <w:jc w:val="both"/>
        <w:rPr>
          <w:rFonts w:ascii="Roboto" w:hAnsi="Roboto"/>
          <w:b/>
          <w:sz w:val="20"/>
        </w:rPr>
      </w:pPr>
    </w:p>
    <w:p w14:paraId="4EBDBBF8" w14:textId="77777777" w:rsidR="000C5ED6" w:rsidRDefault="000C5ED6" w:rsidP="00851E43">
      <w:pPr>
        <w:widowControl w:val="0"/>
        <w:spacing w:after="0" w:line="240" w:lineRule="auto"/>
        <w:jc w:val="both"/>
        <w:rPr>
          <w:rFonts w:ascii="Roboto" w:hAnsi="Roboto"/>
          <w:b/>
          <w:sz w:val="20"/>
        </w:rPr>
      </w:pPr>
    </w:p>
    <w:p w14:paraId="55756535" w14:textId="77777777" w:rsidR="000C5ED6" w:rsidRDefault="000C5ED6" w:rsidP="00851E43">
      <w:pPr>
        <w:widowControl w:val="0"/>
        <w:spacing w:after="0" w:line="240" w:lineRule="auto"/>
        <w:jc w:val="both"/>
        <w:rPr>
          <w:rFonts w:ascii="Roboto" w:hAnsi="Roboto"/>
          <w:b/>
          <w:sz w:val="20"/>
        </w:rPr>
      </w:pPr>
    </w:p>
    <w:p w14:paraId="28A868F1" w14:textId="77777777" w:rsidR="000C5ED6" w:rsidRDefault="000C5ED6" w:rsidP="00851E43">
      <w:pPr>
        <w:widowControl w:val="0"/>
        <w:spacing w:after="0" w:line="240" w:lineRule="auto"/>
        <w:jc w:val="both"/>
        <w:rPr>
          <w:rFonts w:ascii="Roboto" w:hAnsi="Roboto"/>
          <w:b/>
          <w:sz w:val="20"/>
        </w:rPr>
      </w:pPr>
    </w:p>
    <w:p w14:paraId="06EC0946" w14:textId="77777777" w:rsidR="000C5ED6" w:rsidRPr="000C5ED6" w:rsidRDefault="000C5ED6" w:rsidP="000C5ED6">
      <w:pPr>
        <w:rPr>
          <w:rFonts w:ascii="Arial" w:eastAsia="Times New Roman" w:hAnsi="Arial" w:cs="Arial"/>
        </w:rPr>
      </w:pPr>
      <w:r>
        <w:rPr>
          <w:rFonts w:ascii="Arial" w:hAnsi="Arial"/>
        </w:rPr>
        <w:t xml:space="preserve">Le 01.10.2024, </w:t>
      </w:r>
      <w:proofErr w:type="spellStart"/>
      <w:r>
        <w:rPr>
          <w:rFonts w:ascii="Arial" w:hAnsi="Arial"/>
        </w:rPr>
        <w:t>Glastech</w:t>
      </w:r>
      <w:proofErr w:type="spellEnd"/>
      <w:r>
        <w:rPr>
          <w:rFonts w:ascii="Arial" w:hAnsi="Arial"/>
        </w:rPr>
        <w:t xml:space="preserve">, producteur de verre isolant en Basse-Autriche, rejoindra le groupe </w:t>
      </w:r>
      <w:proofErr w:type="spellStart"/>
      <w:r>
        <w:rPr>
          <w:rFonts w:ascii="Arial" w:hAnsi="Arial"/>
        </w:rPr>
        <w:t>Josko-Scheuringer</w:t>
      </w:r>
      <w:proofErr w:type="spellEnd"/>
      <w:r>
        <w:rPr>
          <w:rFonts w:ascii="Arial" w:hAnsi="Arial"/>
        </w:rPr>
        <w:t>.</w:t>
      </w:r>
    </w:p>
    <w:p w14:paraId="1882FD29" w14:textId="3E02D021"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423A57E" w14:textId="77777777" w:rsidR="000C5ED6" w:rsidRDefault="000C5ED6" w:rsidP="00851E43">
      <w:pPr>
        <w:widowControl w:val="0"/>
        <w:spacing w:after="0" w:line="240" w:lineRule="auto"/>
        <w:jc w:val="both"/>
        <w:rPr>
          <w:rFonts w:ascii="Roboto" w:hAnsi="Roboto"/>
          <w:b/>
          <w:sz w:val="20"/>
        </w:rPr>
      </w:pPr>
    </w:p>
    <w:p w14:paraId="2CB97100" w14:textId="77777777" w:rsidR="000C5ED6" w:rsidRDefault="000C5ED6" w:rsidP="00851E43">
      <w:pPr>
        <w:widowControl w:val="0"/>
        <w:spacing w:after="0" w:line="240" w:lineRule="auto"/>
        <w:jc w:val="both"/>
        <w:rPr>
          <w:rFonts w:ascii="Roboto" w:hAnsi="Roboto"/>
          <w:b/>
          <w:sz w:val="20"/>
        </w:rPr>
      </w:pPr>
    </w:p>
    <w:p w14:paraId="3D6E26DB" w14:textId="77777777" w:rsidR="000C5ED6" w:rsidRDefault="000C5ED6" w:rsidP="00851E43">
      <w:pPr>
        <w:widowControl w:val="0"/>
        <w:spacing w:after="0" w:line="240" w:lineRule="auto"/>
        <w:jc w:val="both"/>
        <w:rPr>
          <w:rFonts w:ascii="Roboto" w:hAnsi="Roboto"/>
          <w:b/>
          <w:sz w:val="20"/>
        </w:rPr>
      </w:pPr>
    </w:p>
    <w:p w14:paraId="432DB7C3" w14:textId="4BEF7CD2"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3360" behindDoc="0" locked="0" layoutInCell="1" allowOverlap="1" wp14:anchorId="3D945AFB" wp14:editId="428E0F72">
            <wp:simplePos x="0" y="0"/>
            <wp:positionH relativeFrom="column">
              <wp:posOffset>0</wp:posOffset>
            </wp:positionH>
            <wp:positionV relativeFrom="page">
              <wp:posOffset>5817235</wp:posOffset>
            </wp:positionV>
            <wp:extent cx="2440940" cy="1371600"/>
            <wp:effectExtent l="0" t="0" r="0" b="0"/>
            <wp:wrapSquare wrapText="bothSides"/>
            <wp:docPr id="6" name="Grafik 6" descr="Ein Bild, das Stahl, Treppe, Bautechnik,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ahl, Treppe, Bautechnik, Aluminium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77CAF" w14:textId="6873F292"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 xml:space="preserve">À propos de </w:t>
      </w:r>
      <w:proofErr w:type="spellStart"/>
      <w:r>
        <w:rPr>
          <w:rFonts w:ascii="Roboto" w:hAnsi="Roboto"/>
          <w:b/>
          <w:sz w:val="20"/>
        </w:rPr>
        <w:t>LiSEC</w:t>
      </w:r>
      <w:proofErr w:type="spellEnd"/>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proofErr w:type="spellStart"/>
      <w:r>
        <w:rPr>
          <w:rFonts w:ascii="Roboto" w:hAnsi="Roboto"/>
          <w:sz w:val="20"/>
        </w:rPr>
        <w:t>LiSEC</w:t>
      </w:r>
      <w:proofErr w:type="spellEnd"/>
      <w:r>
        <w:rPr>
          <w:rFonts w:ascii="Roboto" w:hAnsi="Roboto"/>
          <w:sz w:val="20"/>
        </w:rPr>
        <w:t xml:space="preserve">, dont le siège social est installé à Seitenstetten/Amstetten, est un groupe international proposant, depuis plus de 60 ans, des solutions individuelles et globales innovantes dans le domaine de l’usinage et de la transformation de verre plat. Les activités incluent les machines, les solutions d’automatisation et les prestations de service. En 2023, avec 1 300 collaborateurs environ répartis sur 20 sites, le groupe a atteint un taux d’exportation d’environ 95 pour cent et généré un chiffre d’affaires de plus de 300 millions d’euros. </w:t>
      </w:r>
      <w:proofErr w:type="spellStart"/>
      <w:r>
        <w:rPr>
          <w:rFonts w:ascii="Roboto" w:hAnsi="Roboto"/>
          <w:sz w:val="20"/>
        </w:rPr>
        <w:t>LiSEC</w:t>
      </w:r>
      <w:proofErr w:type="spellEnd"/>
      <w:r>
        <w:rPr>
          <w:rFonts w:ascii="Roboto" w:hAnsi="Roboto"/>
          <w:sz w:val="20"/>
        </w:rPr>
        <w:t xml:space="preserve"> développe et produit des systèmes de découpe et de tri de verre, des composants individuels et des lignes de production complètes pour la fabrication de verre isolant et de verre feuilleté ainsi que des machines d’usinage de bordures de verre et des installations de trempe. Riche d’une technique fiable et de solutions d’automatisation intelligentes, </w:t>
      </w:r>
      <w:proofErr w:type="spellStart"/>
      <w:r>
        <w:rPr>
          <w:rFonts w:ascii="Roboto" w:hAnsi="Roboto"/>
          <w:sz w:val="20"/>
        </w:rPr>
        <w:t>LiSEC</w:t>
      </w:r>
      <w:proofErr w:type="spellEnd"/>
      <w:r>
        <w:rPr>
          <w:rFonts w:ascii="Roboto" w:hAnsi="Roboto"/>
          <w:sz w:val="20"/>
        </w:rPr>
        <w:t xml:space="preserve"> impose de nouvelles références en termes de qualité et de technologie et contribue fortement au succès de ses clients.</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1702C0" w:rsidRDefault="00851E43" w:rsidP="00851E43">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w:t>
      </w:r>
      <w:proofErr w:type="spellStart"/>
      <w:r>
        <w:rPr>
          <w:rFonts w:ascii="Roboto" w:hAnsi="Roboto"/>
          <w:sz w:val="20"/>
        </w:rPr>
        <w:t>Austria</w:t>
      </w:r>
      <w:proofErr w:type="spellEnd"/>
      <w:r>
        <w:rPr>
          <w:rFonts w:ascii="Roboto" w:hAnsi="Roboto"/>
          <w:sz w:val="20"/>
        </w:rPr>
        <w:t xml:space="preserve"> GmbH</w:t>
      </w:r>
      <w:r>
        <w:rPr>
          <w:rFonts w:ascii="Roboto" w:hAnsi="Roboto"/>
          <w:sz w:val="20"/>
        </w:rPr>
        <w:br/>
        <w:t>Peter-Lisec-</w:t>
      </w:r>
      <w:proofErr w:type="spellStart"/>
      <w:r>
        <w:rPr>
          <w:rFonts w:ascii="Roboto" w:hAnsi="Roboto"/>
          <w:sz w:val="20"/>
        </w:rPr>
        <w:t>Straße</w:t>
      </w:r>
      <w:proofErr w:type="spellEnd"/>
      <w:r>
        <w:rPr>
          <w:rFonts w:ascii="Roboto" w:hAnsi="Roboto"/>
          <w:sz w:val="20"/>
        </w:rPr>
        <w:t xml:space="preserve"> 1</w:t>
      </w:r>
    </w:p>
    <w:p w14:paraId="23B1F614" w14:textId="2A5AE046" w:rsidR="00851E43" w:rsidRPr="00B82F3B" w:rsidRDefault="00851E43" w:rsidP="00851E43">
      <w:pPr>
        <w:spacing w:after="0" w:line="240" w:lineRule="auto"/>
        <w:rPr>
          <w:rFonts w:ascii="Roboto" w:hAnsi="Roboto"/>
          <w:sz w:val="20"/>
        </w:rPr>
      </w:pPr>
      <w:r>
        <w:rPr>
          <w:rFonts w:ascii="Roboto" w:hAnsi="Roboto"/>
          <w:sz w:val="20"/>
        </w:rPr>
        <w:t>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t xml:space="preserve">E-mail : </w:t>
      </w:r>
      <w:hyperlink r:id="rId10" w:history="1">
        <w:r>
          <w:rPr>
            <w:rStyle w:val="Hyperlink"/>
            <w:rFonts w:ascii="Roboto" w:hAnsi="Roboto"/>
            <w:sz w:val="20"/>
          </w:rPr>
          <w:t>claudia.guschlbauer@lisec.com</w:t>
        </w:r>
      </w:hyperlink>
      <w:r>
        <w:rPr>
          <w:rFonts w:ascii="Roboto" w:hAnsi="Roboto"/>
          <w:sz w:val="20"/>
        </w:rPr>
        <w:t xml:space="preserve"> – </w:t>
      </w:r>
      <w:hyperlink r:id="rId11" w:history="1">
        <w:r>
          <w:rPr>
            <w:rStyle w:val="Hyperlink"/>
            <w:rFonts w:ascii="Roboto" w:hAnsi="Roboto"/>
            <w:sz w:val="20"/>
          </w:rPr>
          <w:t>www.lisec.com</w:t>
        </w:r>
      </w:hyperlink>
    </w:p>
    <w:p w14:paraId="34AE0B26" w14:textId="77777777" w:rsidR="00922733" w:rsidRPr="00B82F3B" w:rsidRDefault="00922733" w:rsidP="00851E43">
      <w:pPr>
        <w:spacing w:line="360" w:lineRule="auto"/>
        <w:rPr>
          <w:lang w:val="de-AT"/>
        </w:rPr>
      </w:pPr>
    </w:p>
    <w:sectPr w:rsidR="00922733" w:rsidRPr="00B82F3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C461" w14:textId="77777777" w:rsidR="00C977FC" w:rsidRDefault="00C977FC">
      <w:pPr>
        <w:spacing w:after="0" w:line="240" w:lineRule="auto"/>
      </w:pPr>
      <w:r>
        <w:separator/>
      </w:r>
    </w:p>
  </w:endnote>
  <w:endnote w:type="continuationSeparator" w:id="0">
    <w:p w14:paraId="65E670E8" w14:textId="77777777" w:rsidR="00C977FC" w:rsidRDefault="00C9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500E6" w14:textId="77777777" w:rsidR="00C977FC" w:rsidRDefault="00C977FC">
      <w:pPr>
        <w:spacing w:after="0" w:line="240" w:lineRule="auto"/>
      </w:pPr>
      <w:r>
        <w:separator/>
      </w:r>
    </w:p>
  </w:footnote>
  <w:footnote w:type="continuationSeparator" w:id="0">
    <w:p w14:paraId="7D295B27" w14:textId="77777777" w:rsidR="00C977FC" w:rsidRDefault="00C9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737C"/>
    <w:rsid w:val="00021267"/>
    <w:rsid w:val="000640AD"/>
    <w:rsid w:val="000723E3"/>
    <w:rsid w:val="000B4922"/>
    <w:rsid w:val="000C5ED6"/>
    <w:rsid w:val="00104968"/>
    <w:rsid w:val="001272F0"/>
    <w:rsid w:val="001702C0"/>
    <w:rsid w:val="00191798"/>
    <w:rsid w:val="001E54A9"/>
    <w:rsid w:val="00217C0A"/>
    <w:rsid w:val="00250CE6"/>
    <w:rsid w:val="002A0D88"/>
    <w:rsid w:val="00330086"/>
    <w:rsid w:val="00393E6A"/>
    <w:rsid w:val="003C3EC7"/>
    <w:rsid w:val="003F1043"/>
    <w:rsid w:val="004B28AB"/>
    <w:rsid w:val="00525EEE"/>
    <w:rsid w:val="00585177"/>
    <w:rsid w:val="005A005A"/>
    <w:rsid w:val="008077EA"/>
    <w:rsid w:val="00851E43"/>
    <w:rsid w:val="008B381F"/>
    <w:rsid w:val="00922733"/>
    <w:rsid w:val="009B4FAE"/>
    <w:rsid w:val="00A00971"/>
    <w:rsid w:val="00A5226C"/>
    <w:rsid w:val="00B4146A"/>
    <w:rsid w:val="00B82F3B"/>
    <w:rsid w:val="00BE1DA1"/>
    <w:rsid w:val="00C977FC"/>
    <w:rsid w:val="00DD5100"/>
    <w:rsid w:val="00E024D8"/>
    <w:rsid w:val="00E5128B"/>
    <w:rsid w:val="00F06836"/>
    <w:rsid w:val="00F25CB7"/>
    <w:rsid w:val="00FD3B5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773</Words>
  <Characters>4874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3</cp:revision>
  <dcterms:created xsi:type="dcterms:W3CDTF">2024-09-27T06:03:00Z</dcterms:created>
  <dcterms:modified xsi:type="dcterms:W3CDTF">2024-09-30T09:23:00Z</dcterms:modified>
</cp:coreProperties>
</file>