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AF2078" w14:textId="6718950F" w:rsidR="0016460D" w:rsidRPr="00EE01B0" w:rsidRDefault="0016460D" w:rsidP="00EE01B0">
      <w:pPr>
        <w:jc w:val="both"/>
        <w:rPr>
          <w:rFonts w:ascii="Aptos" w:eastAsia="SimSun" w:hAnsi="Aptos" w:cs="Arial"/>
        </w:rPr>
      </w:pPr>
      <w:bookmarkStart w:id="0" w:name="_Hlk109200422"/>
      <w:bookmarkStart w:id="1" w:name="_Hlk17201346"/>
      <w:bookmarkEnd w:id="0"/>
      <w:r>
        <w:rPr>
          <w:rFonts w:ascii="Aptos" w:eastAsia="SimSun" w:hAnsi="Aptos" w:hint="eastAsia"/>
        </w:rPr>
        <w:t xml:space="preserve">Amstetten </w:t>
      </w:r>
      <w:r>
        <w:rPr>
          <w:rFonts w:ascii="Aptos" w:eastAsia="SimSun" w:hAnsi="Aptos" w:hint="eastAsia"/>
        </w:rPr>
        <w:t>–</w:t>
      </w:r>
      <w:r w:rsidR="00C56571" w:rsidRPr="0075208A">
        <w:rPr>
          <w:rFonts w:ascii="Aptos" w:hAnsi="Aptos"/>
        </w:rPr>
        <w:t>2</w:t>
      </w:r>
      <w:r w:rsidR="00C56571">
        <w:rPr>
          <w:rFonts w:ascii="Aptos" w:hAnsi="Aptos"/>
        </w:rPr>
        <w:t>0</w:t>
      </w:r>
      <w:r w:rsidR="00C56571" w:rsidRPr="0075208A">
        <w:rPr>
          <w:rFonts w:ascii="Aptos" w:hAnsi="Aptos"/>
        </w:rPr>
        <w:t>/0</w:t>
      </w:r>
      <w:r w:rsidR="00C56571">
        <w:rPr>
          <w:rFonts w:ascii="Aptos" w:hAnsi="Aptos"/>
        </w:rPr>
        <w:t>9</w:t>
      </w:r>
      <w:r w:rsidR="00C56571" w:rsidRPr="0075208A">
        <w:rPr>
          <w:rFonts w:ascii="Aptos" w:hAnsi="Aptos"/>
        </w:rPr>
        <w:t>/2024</w:t>
      </w:r>
    </w:p>
    <w:p w14:paraId="3874051C" w14:textId="77777777" w:rsidR="006932A4" w:rsidRPr="00EE01B0" w:rsidRDefault="006932A4" w:rsidP="00EE01B0">
      <w:pPr>
        <w:spacing w:line="360" w:lineRule="auto"/>
        <w:jc w:val="both"/>
        <w:rPr>
          <w:rFonts w:ascii="Aptos" w:hAnsi="Aptos" w:cs="Arial"/>
          <w:b/>
          <w:bCs/>
          <w:sz w:val="28"/>
          <w:szCs w:val="28"/>
        </w:rPr>
      </w:pPr>
    </w:p>
    <w:bookmarkEnd w:id="1"/>
    <w:p w14:paraId="7292D715" w14:textId="77777777" w:rsidR="00A11400" w:rsidRPr="00A11400" w:rsidRDefault="00A11400" w:rsidP="00A11400">
      <w:pPr>
        <w:spacing w:before="100" w:beforeAutospacing="1" w:after="100" w:afterAutospacing="1" w:line="276" w:lineRule="auto"/>
        <w:jc w:val="both"/>
        <w:rPr>
          <w:rFonts w:ascii="Arial" w:eastAsia="SimSun" w:hAnsi="Arial" w:cs="Arial"/>
          <w:b/>
          <w:bCs/>
        </w:rPr>
      </w:pPr>
      <w:r>
        <w:rPr>
          <w:rFonts w:ascii="Arial" w:eastAsia="SimSun" w:hAnsi="Arial" w:hint="eastAsia"/>
          <w:b/>
        </w:rPr>
        <w:t xml:space="preserve">2024 </w:t>
      </w:r>
      <w:r>
        <w:rPr>
          <w:rFonts w:ascii="Arial" w:eastAsia="SimSun" w:hAnsi="Arial" w:hint="eastAsia"/>
          <w:b/>
        </w:rPr>
        <w:t>年</w:t>
      </w:r>
      <w:r>
        <w:rPr>
          <w:rFonts w:ascii="Arial" w:eastAsia="SimSun" w:hAnsi="Arial" w:hint="eastAsia"/>
          <w:b/>
        </w:rPr>
        <w:t xml:space="preserve"> glasstec </w:t>
      </w:r>
      <w:r>
        <w:rPr>
          <w:rFonts w:ascii="Arial" w:eastAsia="SimSun" w:hAnsi="Arial" w:hint="eastAsia"/>
          <w:b/>
        </w:rPr>
        <w:t>展会——软件</w:t>
      </w:r>
      <w:r>
        <w:rPr>
          <w:rFonts w:ascii="Arial" w:eastAsia="SimSun" w:hAnsi="Arial" w:hint="eastAsia"/>
          <w:b/>
        </w:rPr>
        <w:t xml:space="preserve"> @LiSEC booth</w:t>
      </w:r>
    </w:p>
    <w:p w14:paraId="06522F01" w14:textId="77777777" w:rsidR="00A11400" w:rsidRPr="00A00D16" w:rsidRDefault="00A11400" w:rsidP="00A11400">
      <w:pPr>
        <w:spacing w:before="100" w:beforeAutospacing="1" w:after="100" w:afterAutospacing="1" w:line="276" w:lineRule="auto"/>
        <w:ind w:left="284"/>
        <w:jc w:val="both"/>
        <w:rPr>
          <w:rFonts w:ascii="Arial" w:hAnsi="Arial" w:cs="Arial"/>
        </w:rPr>
      </w:pPr>
    </w:p>
    <w:p w14:paraId="19E1DBE8" w14:textId="77777777" w:rsidR="00A11400" w:rsidRPr="00A00D16" w:rsidRDefault="00A11400" w:rsidP="00A11400">
      <w:pPr>
        <w:spacing w:before="100" w:beforeAutospacing="1" w:after="100" w:afterAutospacing="1" w:line="276" w:lineRule="auto"/>
        <w:jc w:val="both"/>
        <w:rPr>
          <w:rFonts w:ascii="Arial" w:eastAsia="SimSun" w:hAnsi="Arial" w:cs="Arial"/>
        </w:rPr>
      </w:pPr>
      <w:r>
        <w:rPr>
          <w:rFonts w:ascii="Arial" w:eastAsia="SimSun" w:hAnsi="Arial" w:hint="eastAsia"/>
        </w:rPr>
        <w:t xml:space="preserve">LiSEC </w:t>
      </w:r>
      <w:r>
        <w:rPr>
          <w:rFonts w:ascii="Arial" w:eastAsia="SimSun" w:hAnsi="Arial" w:hint="eastAsia"/>
        </w:rPr>
        <w:t>不仅仅是平面玻璃加工领域的机械制造先驱。</w:t>
      </w:r>
      <w:r>
        <w:rPr>
          <w:rFonts w:ascii="Arial" w:eastAsia="SimSun" w:hAnsi="Arial" w:hint="eastAsia"/>
        </w:rPr>
        <w:t xml:space="preserve">30 </w:t>
      </w:r>
      <w:r>
        <w:rPr>
          <w:rFonts w:ascii="Arial" w:eastAsia="SimSun" w:hAnsi="Arial" w:hint="eastAsia"/>
        </w:rPr>
        <w:t>多年来，</w:t>
      </w:r>
      <w:r>
        <w:rPr>
          <w:rFonts w:ascii="Arial" w:eastAsia="SimSun" w:hAnsi="Arial" w:hint="eastAsia"/>
        </w:rPr>
        <w:t xml:space="preserve">LiSEC </w:t>
      </w:r>
      <w:r>
        <w:rPr>
          <w:rFonts w:ascii="Arial" w:eastAsia="SimSun" w:hAnsi="Arial" w:hint="eastAsia"/>
        </w:rPr>
        <w:t>也为平面玻璃行业开发出了超级成功的软件产品——从订单管理到生产规划，再到各不相同的物流解决方案。</w:t>
      </w:r>
      <w:r>
        <w:rPr>
          <w:rFonts w:ascii="Arial" w:eastAsia="SimSun" w:hAnsi="Arial" w:hint="eastAsia"/>
        </w:rPr>
        <w:t xml:space="preserve"> </w:t>
      </w:r>
    </w:p>
    <w:p w14:paraId="08BE2302" w14:textId="77777777" w:rsidR="00A11400" w:rsidRPr="00A00D16" w:rsidRDefault="00A11400" w:rsidP="00A11400">
      <w:pPr>
        <w:spacing w:before="100" w:beforeAutospacing="1" w:after="100" w:afterAutospacing="1" w:line="276" w:lineRule="auto"/>
        <w:jc w:val="both"/>
        <w:rPr>
          <w:rFonts w:ascii="Arial" w:eastAsia="SimSun" w:hAnsi="Arial" w:cs="Arial"/>
        </w:rPr>
      </w:pPr>
      <w:r>
        <w:rPr>
          <w:rFonts w:ascii="Arial" w:eastAsia="SimSun" w:hAnsi="Arial" w:hint="eastAsia"/>
        </w:rPr>
        <w:t>近年来，科技和数字化发展日新月异，对软件解决方案的要求提升到了一个新的水平——功能要更多、用户操作要更便捷、调整能力要不断完善、要能够分析各类数据。此外，人工智能也促使</w:t>
      </w:r>
      <w:r>
        <w:rPr>
          <w:rFonts w:ascii="Arial" w:eastAsia="SimSun" w:hAnsi="Arial" w:hint="eastAsia"/>
        </w:rPr>
        <w:t xml:space="preserve"> LiSEC </w:t>
      </w:r>
      <w:r>
        <w:rPr>
          <w:rFonts w:ascii="Arial" w:eastAsia="SimSun" w:hAnsi="Arial" w:hint="eastAsia"/>
        </w:rPr>
        <w:t>在软件方面取得长足进展。软件解决方案早已今非昔比，或者说早已按照当前实际情况进行了调整——</w:t>
      </w:r>
      <w:r>
        <w:rPr>
          <w:rFonts w:ascii="Arial" w:eastAsia="SimSun" w:hAnsi="Arial" w:hint="eastAsia"/>
        </w:rPr>
        <w:t xml:space="preserve">LiSEC </w:t>
      </w:r>
      <w:r>
        <w:rPr>
          <w:rFonts w:ascii="Arial" w:eastAsia="SimSun" w:hAnsi="Arial" w:hint="eastAsia"/>
        </w:rPr>
        <w:t>在“</w:t>
      </w:r>
      <w:r>
        <w:rPr>
          <w:rFonts w:ascii="Arial" w:eastAsia="SimSun" w:hAnsi="Arial" w:hint="eastAsia"/>
        </w:rPr>
        <w:t>Next Generation</w:t>
      </w:r>
      <w:r>
        <w:rPr>
          <w:rFonts w:ascii="Arial" w:eastAsia="SimSun" w:hAnsi="Arial" w:hint="eastAsia"/>
        </w:rPr>
        <w:t>（下一代）”这个工作标题下逐步扩展自己的软件产品组合。</w:t>
      </w:r>
    </w:p>
    <w:p w14:paraId="0151C166" w14:textId="77777777" w:rsidR="00A11400" w:rsidRPr="00A00D16" w:rsidRDefault="00A11400" w:rsidP="00A11400">
      <w:pPr>
        <w:spacing w:before="100" w:beforeAutospacing="1" w:after="100" w:afterAutospacing="1" w:line="276" w:lineRule="auto"/>
        <w:jc w:val="both"/>
        <w:rPr>
          <w:rFonts w:ascii="Arial" w:eastAsia="SimSun" w:hAnsi="Arial" w:cs="Arial"/>
        </w:rPr>
      </w:pPr>
      <w:r>
        <w:rPr>
          <w:rFonts w:ascii="Arial" w:eastAsia="SimSun" w:hAnsi="Arial" w:hint="eastAsia"/>
        </w:rPr>
        <w:t>产品管理</w:t>
      </w:r>
      <w:r>
        <w:rPr>
          <w:rFonts w:ascii="Arial" w:eastAsia="SimSun" w:hAnsi="Arial" w:hint="eastAsia"/>
        </w:rPr>
        <w:t xml:space="preserve"> - </w:t>
      </w:r>
      <w:r>
        <w:rPr>
          <w:rFonts w:ascii="Arial" w:eastAsia="SimSun" w:hAnsi="Arial" w:hint="eastAsia"/>
        </w:rPr>
        <w:t>数字化和软件负责人</w:t>
      </w:r>
      <w:r>
        <w:rPr>
          <w:rFonts w:ascii="Arial" w:eastAsia="SimSun" w:hAnsi="Arial" w:hint="eastAsia"/>
        </w:rPr>
        <w:t xml:space="preserve"> Harald Miksch </w:t>
      </w:r>
      <w:r>
        <w:rPr>
          <w:rFonts w:ascii="Arial" w:eastAsia="SimSun" w:hAnsi="Arial" w:hint="eastAsia"/>
        </w:rPr>
        <w:t>报告了</w:t>
      </w:r>
      <w:r>
        <w:rPr>
          <w:rFonts w:ascii="Arial" w:eastAsia="SimSun" w:hAnsi="Arial" w:hint="eastAsia"/>
        </w:rPr>
        <w:t xml:space="preserve"> LiSEC </w:t>
      </w:r>
      <w:r>
        <w:rPr>
          <w:rFonts w:ascii="Arial" w:eastAsia="SimSun" w:hAnsi="Arial" w:hint="eastAsia"/>
        </w:rPr>
        <w:t>软件解决方案的最新动态以及将在</w:t>
      </w:r>
      <w:r>
        <w:rPr>
          <w:rFonts w:ascii="Arial" w:eastAsia="SimSun" w:hAnsi="Arial" w:hint="eastAsia"/>
        </w:rPr>
        <w:t xml:space="preserve"> 2024 </w:t>
      </w:r>
      <w:r>
        <w:rPr>
          <w:rFonts w:ascii="Arial" w:eastAsia="SimSun" w:hAnsi="Arial" w:hint="eastAsia"/>
        </w:rPr>
        <w:t>年德国杜塞尔多夫玻璃工业展览会</w:t>
      </w:r>
      <w:r>
        <w:rPr>
          <w:rFonts w:ascii="Arial" w:eastAsia="SimSun" w:hAnsi="Arial" w:hint="eastAsia"/>
        </w:rPr>
        <w:t xml:space="preserve"> (glasstec) </w:t>
      </w:r>
      <w:r>
        <w:rPr>
          <w:rFonts w:ascii="Arial" w:eastAsia="SimSun" w:hAnsi="Arial" w:hint="eastAsia"/>
        </w:rPr>
        <w:t>上展示的内容——此次展览会将于</w:t>
      </w:r>
      <w:r>
        <w:rPr>
          <w:rFonts w:ascii="Arial" w:eastAsia="SimSun" w:hAnsi="Arial" w:hint="eastAsia"/>
        </w:rPr>
        <w:t xml:space="preserve"> 10 </w:t>
      </w:r>
      <w:r>
        <w:rPr>
          <w:rFonts w:ascii="Arial" w:eastAsia="SimSun" w:hAnsi="Arial" w:hint="eastAsia"/>
        </w:rPr>
        <w:t>月</w:t>
      </w:r>
      <w:r>
        <w:rPr>
          <w:rFonts w:ascii="Arial" w:eastAsia="SimSun" w:hAnsi="Arial" w:hint="eastAsia"/>
        </w:rPr>
        <w:t xml:space="preserve"> 22 </w:t>
      </w:r>
      <w:r>
        <w:rPr>
          <w:rFonts w:ascii="Arial" w:eastAsia="SimSun" w:hAnsi="Arial" w:hint="eastAsia"/>
        </w:rPr>
        <w:t>至</w:t>
      </w:r>
      <w:r>
        <w:rPr>
          <w:rFonts w:ascii="Arial" w:eastAsia="SimSun" w:hAnsi="Arial" w:hint="eastAsia"/>
        </w:rPr>
        <w:t xml:space="preserve"> 25 </w:t>
      </w:r>
      <w:r>
        <w:rPr>
          <w:rFonts w:ascii="Arial" w:eastAsia="SimSun" w:hAnsi="Arial" w:hint="eastAsia"/>
        </w:rPr>
        <w:t>日举办，</w:t>
      </w:r>
      <w:r>
        <w:rPr>
          <w:rFonts w:ascii="Arial" w:eastAsia="SimSun" w:hAnsi="Arial" w:hint="eastAsia"/>
        </w:rPr>
        <w:t xml:space="preserve">LiSEC </w:t>
      </w:r>
      <w:r>
        <w:rPr>
          <w:rFonts w:ascii="Arial" w:eastAsia="SimSun" w:hAnsi="Arial" w:hint="eastAsia"/>
        </w:rPr>
        <w:t>展位设在</w:t>
      </w:r>
      <w:r>
        <w:rPr>
          <w:rFonts w:ascii="Arial" w:eastAsia="SimSun" w:hAnsi="Arial" w:hint="eastAsia"/>
        </w:rPr>
        <w:t xml:space="preserve"> 17 </w:t>
      </w:r>
      <w:r>
        <w:rPr>
          <w:rFonts w:ascii="Arial" w:eastAsia="SimSun" w:hAnsi="Arial" w:hint="eastAsia"/>
        </w:rPr>
        <w:t>号展厅的</w:t>
      </w:r>
      <w:r>
        <w:rPr>
          <w:rFonts w:ascii="Arial" w:eastAsia="SimSun" w:hAnsi="Arial" w:hint="eastAsia"/>
        </w:rPr>
        <w:t xml:space="preserve"> A64 </w:t>
      </w:r>
      <w:r>
        <w:rPr>
          <w:rFonts w:ascii="Arial" w:eastAsia="SimSun" w:hAnsi="Arial" w:hint="eastAsia"/>
        </w:rPr>
        <w:t>展位。</w:t>
      </w:r>
    </w:p>
    <w:p w14:paraId="387505FA" w14:textId="77777777" w:rsidR="00A11400" w:rsidRPr="00A00D16" w:rsidRDefault="00A11400" w:rsidP="00A11400">
      <w:pPr>
        <w:spacing w:before="100" w:beforeAutospacing="1" w:after="100" w:afterAutospacing="1" w:line="276" w:lineRule="auto"/>
        <w:jc w:val="both"/>
        <w:rPr>
          <w:rFonts w:ascii="Arial" w:eastAsia="SimSun" w:hAnsi="Arial" w:cs="Arial"/>
          <w:b/>
          <w:bCs/>
        </w:rPr>
      </w:pPr>
      <w:r>
        <w:rPr>
          <w:rFonts w:ascii="Arial" w:eastAsia="SimSun" w:hAnsi="Arial" w:hint="eastAsia"/>
          <w:b/>
        </w:rPr>
        <w:t xml:space="preserve">Miksch </w:t>
      </w:r>
      <w:r>
        <w:rPr>
          <w:rFonts w:ascii="Arial" w:eastAsia="SimSun" w:hAnsi="Arial" w:hint="eastAsia"/>
          <w:b/>
        </w:rPr>
        <w:t>先生，为什么说选对软件对于玻璃加工至关重要？</w:t>
      </w:r>
    </w:p>
    <w:p w14:paraId="7C7309D4" w14:textId="77777777" w:rsidR="00A11400" w:rsidRPr="00A00D16" w:rsidRDefault="00A11400" w:rsidP="00A11400">
      <w:pPr>
        <w:spacing w:before="100" w:beforeAutospacing="1" w:after="100" w:afterAutospacing="1" w:line="276" w:lineRule="auto"/>
        <w:jc w:val="both"/>
        <w:rPr>
          <w:rFonts w:ascii="Arial" w:eastAsia="SimSun" w:hAnsi="Arial" w:cs="Arial"/>
        </w:rPr>
      </w:pPr>
      <w:r>
        <w:rPr>
          <w:rFonts w:ascii="Arial" w:eastAsia="SimSun" w:hAnsi="Arial" w:hint="eastAsia"/>
        </w:rPr>
        <w:t>Harald Miksch</w:t>
      </w:r>
      <w:r>
        <w:rPr>
          <w:rFonts w:ascii="Arial" w:eastAsia="SimSun" w:hAnsi="Arial" w:hint="eastAsia"/>
        </w:rPr>
        <w:t>：要想为平面玻璃行业制造产品，就需要执行一系列生产步骤。每个生产步骤本身就已相当复杂，而正确匹配的软件提供的助力不容小觑——举个例子，在切割、钢化或在货架上堆垛期间进行各种优化处理。但如果想要充分利用大规模自动化改造和数字化转型所带来的各项优势，就必须集成涵盖所有环节的软件解决方案——从订单录入到生产规划，再到发货物流。</w:t>
      </w:r>
    </w:p>
    <w:p w14:paraId="644D16A7" w14:textId="77777777" w:rsidR="00A11400" w:rsidRPr="00A00D16" w:rsidRDefault="00A11400" w:rsidP="00A11400">
      <w:pPr>
        <w:spacing w:before="100" w:beforeAutospacing="1" w:after="100" w:afterAutospacing="1" w:line="276" w:lineRule="auto"/>
        <w:jc w:val="both"/>
        <w:rPr>
          <w:rFonts w:ascii="Arial" w:eastAsia="SimSun" w:hAnsi="Arial" w:cs="Arial"/>
          <w:b/>
          <w:bCs/>
        </w:rPr>
      </w:pPr>
      <w:r>
        <w:rPr>
          <w:rFonts w:ascii="Arial" w:eastAsia="SimSun" w:hAnsi="Arial" w:hint="eastAsia"/>
          <w:b/>
        </w:rPr>
        <w:t xml:space="preserve">LiSEC </w:t>
      </w:r>
      <w:r>
        <w:rPr>
          <w:rFonts w:ascii="Arial" w:eastAsia="SimSun" w:hAnsi="Arial" w:hint="eastAsia"/>
          <w:b/>
        </w:rPr>
        <w:t>解决方案的独特卖点有哪些？或者说，客户可对</w:t>
      </w:r>
      <w:r>
        <w:rPr>
          <w:rFonts w:ascii="Arial" w:eastAsia="SimSun" w:hAnsi="Arial" w:hint="eastAsia"/>
          <w:b/>
        </w:rPr>
        <w:t xml:space="preserve"> LiSEC </w:t>
      </w:r>
      <w:r>
        <w:rPr>
          <w:rFonts w:ascii="Arial" w:eastAsia="SimSun" w:hAnsi="Arial" w:hint="eastAsia"/>
          <w:b/>
        </w:rPr>
        <w:t>软件抱有怎样的期待？</w:t>
      </w:r>
    </w:p>
    <w:p w14:paraId="7C6B029E" w14:textId="77777777" w:rsidR="00A11400" w:rsidRPr="00A00D16" w:rsidRDefault="00A11400" w:rsidP="00A11400">
      <w:pPr>
        <w:spacing w:before="100" w:beforeAutospacing="1" w:after="100" w:afterAutospacing="1" w:line="276" w:lineRule="auto"/>
        <w:jc w:val="both"/>
        <w:rPr>
          <w:rFonts w:ascii="Arial" w:eastAsia="SimSun" w:hAnsi="Arial" w:cs="Arial"/>
        </w:rPr>
      </w:pPr>
      <w:r>
        <w:rPr>
          <w:rFonts w:ascii="Arial" w:eastAsia="SimSun" w:hAnsi="Arial" w:hint="eastAsia"/>
        </w:rPr>
        <w:t>Harald Miksch</w:t>
      </w:r>
      <w:r>
        <w:rPr>
          <w:rFonts w:ascii="Arial" w:eastAsia="SimSun" w:hAnsi="Arial" w:hint="eastAsia"/>
        </w:rPr>
        <w:t>：我们新推出的</w:t>
      </w:r>
      <w:r>
        <w:rPr>
          <w:rFonts w:ascii="Arial" w:eastAsia="SimSun" w:hAnsi="Arial" w:hint="eastAsia"/>
        </w:rPr>
        <w:t xml:space="preserve"> LiSEC </w:t>
      </w:r>
      <w:r>
        <w:rPr>
          <w:rFonts w:ascii="Arial" w:eastAsia="SimSun" w:hAnsi="Arial" w:hint="eastAsia"/>
        </w:rPr>
        <w:t>软件产品依托于所谓的微服务架构，在这种架构中，各项功能由精简软件程序部署，所有功能不再集合在一个大型单体架构的软件产品中。因此，我们可以更快地为单个服务添加功能。在不同程序中运用的各项功能总是能够访问同一个服务，因此，这些功能总能发挥相同的作用，或者说拥有同一个数据库。这不仅能提升我们的速度，还能让我们更贴合不同客户的需求调整解决方案。由于我们微服务架构的各项服务访问的是同一个数据库，因此，对某个产品进行的改动也会影响所有其他产品。然后，信息只需要输入一次，所有其他部门立马就能看到这些信息。如此一来就能加快企业流程的处理速度，还能避免同步错误不再出现。</w:t>
      </w:r>
    </w:p>
    <w:p w14:paraId="30507491" w14:textId="77777777" w:rsidR="00A11400" w:rsidRPr="00A00D16" w:rsidRDefault="00A11400" w:rsidP="00A11400">
      <w:pPr>
        <w:spacing w:before="100" w:beforeAutospacing="1" w:after="100" w:afterAutospacing="1" w:line="276" w:lineRule="auto"/>
        <w:jc w:val="both"/>
        <w:rPr>
          <w:rFonts w:ascii="Arial" w:eastAsia="SimSun" w:hAnsi="Arial" w:cs="Arial"/>
        </w:rPr>
      </w:pPr>
      <w:r>
        <w:rPr>
          <w:rFonts w:ascii="Arial" w:eastAsia="SimSun" w:hAnsi="Arial" w:hint="eastAsia"/>
        </w:rPr>
        <w:lastRenderedPageBreak/>
        <w:t>我们特别注重软件产品的可用性。也就是说，这些流程应当尽量浅显易懂，用户界面应当设计得生动有趣且直观明了。只有这样，才能让人更快学会和使用新产品和新功能。我们重视现代化用户界面这一举措也让我们在平面玻璃行业树立了新的标杆。</w:t>
      </w:r>
      <w:r>
        <w:rPr>
          <w:rFonts w:ascii="Arial" w:eastAsia="SimSun" w:hAnsi="Arial" w:hint="eastAsia"/>
        </w:rPr>
        <w:t xml:space="preserve"> </w:t>
      </w:r>
    </w:p>
    <w:p w14:paraId="19949A3F" w14:textId="77777777" w:rsidR="00A11400" w:rsidRPr="00A00D16" w:rsidRDefault="00A11400" w:rsidP="00A11400">
      <w:pPr>
        <w:spacing w:before="100" w:beforeAutospacing="1" w:after="100" w:afterAutospacing="1" w:line="276" w:lineRule="auto"/>
        <w:jc w:val="both"/>
        <w:rPr>
          <w:rFonts w:ascii="Arial" w:eastAsia="Times New Roman" w:hAnsi="Arial" w:cs="Arial"/>
        </w:rPr>
      </w:pPr>
    </w:p>
    <w:p w14:paraId="74EE25DF" w14:textId="77777777" w:rsidR="00A11400" w:rsidRPr="00A00D16" w:rsidRDefault="00A11400" w:rsidP="00A11400">
      <w:pPr>
        <w:spacing w:before="100" w:beforeAutospacing="1" w:after="100" w:afterAutospacing="1" w:line="276" w:lineRule="auto"/>
        <w:jc w:val="both"/>
        <w:rPr>
          <w:rFonts w:ascii="Arial" w:eastAsia="SimSun" w:hAnsi="Arial" w:cs="Arial"/>
        </w:rPr>
      </w:pPr>
      <w:r>
        <w:rPr>
          <w:rFonts w:ascii="Arial" w:eastAsia="SimSun" w:hAnsi="Arial" w:hint="eastAsia"/>
        </w:rPr>
        <w:t xml:space="preserve">LiSEC </w:t>
      </w:r>
      <w:r>
        <w:rPr>
          <w:rFonts w:ascii="Arial" w:eastAsia="SimSun" w:hAnsi="Arial" w:hint="eastAsia"/>
        </w:rPr>
        <w:t>的客户拥有一大关键优势，即他们购置的机器、软件和服务是一站式供应的，这意味着产品之间相互完美适配。通常情况下，要想增加新功能，就需要对机器和软件解决方案进行更改。为此，</w:t>
      </w:r>
      <w:r>
        <w:rPr>
          <w:rFonts w:ascii="Arial" w:eastAsia="SimSun" w:hAnsi="Arial" w:hint="eastAsia"/>
        </w:rPr>
        <w:t xml:space="preserve">LiSEC </w:t>
      </w:r>
      <w:r>
        <w:rPr>
          <w:rFonts w:ascii="Arial" w:eastAsia="SimSun" w:hAnsi="Arial" w:hint="eastAsia"/>
        </w:rPr>
        <w:t>为客户提供一名可以信任的对接人。</w:t>
      </w:r>
    </w:p>
    <w:p w14:paraId="6F2FC4AF" w14:textId="77777777" w:rsidR="00A11400" w:rsidRPr="00A00D16" w:rsidRDefault="00A11400" w:rsidP="00A11400">
      <w:pPr>
        <w:spacing w:before="100" w:beforeAutospacing="1" w:after="100" w:afterAutospacing="1" w:line="276" w:lineRule="auto"/>
        <w:jc w:val="both"/>
        <w:rPr>
          <w:rFonts w:ascii="Arial" w:eastAsia="SimSun" w:hAnsi="Arial" w:cs="Arial"/>
          <w:b/>
          <w:bCs/>
        </w:rPr>
      </w:pPr>
      <w:r>
        <w:rPr>
          <w:rFonts w:ascii="Arial" w:eastAsia="SimSun" w:hAnsi="Arial" w:hint="eastAsia"/>
          <w:b/>
        </w:rPr>
        <w:t>在</w:t>
      </w:r>
      <w:r>
        <w:rPr>
          <w:rFonts w:ascii="Arial" w:eastAsia="SimSun" w:hAnsi="Arial" w:hint="eastAsia"/>
          <w:b/>
        </w:rPr>
        <w:t xml:space="preserve"> 2024 </w:t>
      </w:r>
      <w:r>
        <w:rPr>
          <w:rFonts w:ascii="Arial" w:eastAsia="SimSun" w:hAnsi="Arial" w:hint="eastAsia"/>
          <w:b/>
        </w:rPr>
        <w:t>年</w:t>
      </w:r>
      <w:r>
        <w:rPr>
          <w:rFonts w:ascii="Arial" w:eastAsia="SimSun" w:hAnsi="Arial" w:hint="eastAsia"/>
          <w:b/>
        </w:rPr>
        <w:t xml:space="preserve"> glasstec </w:t>
      </w:r>
      <w:r>
        <w:rPr>
          <w:rFonts w:ascii="Arial" w:eastAsia="SimSun" w:hAnsi="Arial" w:hint="eastAsia"/>
          <w:b/>
        </w:rPr>
        <w:t>展览会上，</w:t>
      </w:r>
      <w:r>
        <w:rPr>
          <w:rFonts w:ascii="Arial" w:eastAsia="SimSun" w:hAnsi="Arial" w:hint="eastAsia"/>
          <w:b/>
        </w:rPr>
        <w:t xml:space="preserve">LiSEC </w:t>
      </w:r>
      <w:r>
        <w:rPr>
          <w:rFonts w:ascii="Arial" w:eastAsia="SimSun" w:hAnsi="Arial" w:hint="eastAsia"/>
          <w:b/>
        </w:rPr>
        <w:t>会在软件解决方案方面展示哪些内容？</w:t>
      </w:r>
    </w:p>
    <w:p w14:paraId="16996457" w14:textId="77777777" w:rsidR="00A11400" w:rsidRPr="00A00D16" w:rsidRDefault="00A11400" w:rsidP="00A11400">
      <w:pPr>
        <w:spacing w:before="100" w:beforeAutospacing="1" w:after="100" w:afterAutospacing="1" w:line="276" w:lineRule="auto"/>
        <w:jc w:val="both"/>
        <w:rPr>
          <w:rFonts w:ascii="Arial" w:eastAsia="SimSun" w:hAnsi="Arial" w:cs="Arial"/>
        </w:rPr>
      </w:pPr>
      <w:r>
        <w:rPr>
          <w:rFonts w:ascii="Arial" w:eastAsia="SimSun" w:hAnsi="Arial" w:hint="eastAsia"/>
        </w:rPr>
        <w:t>Harald Miksch</w:t>
      </w:r>
      <w:r>
        <w:rPr>
          <w:rFonts w:ascii="Arial" w:eastAsia="SimSun" w:hAnsi="Arial" w:hint="eastAsia"/>
        </w:rPr>
        <w:t>：在今年这场杜塞尔多夫的顶尖贸易展览会上，我们想向自家客户展示如何在</w:t>
      </w:r>
      <w:r>
        <w:rPr>
          <w:rFonts w:ascii="Arial" w:eastAsia="SimSun" w:hAnsi="Arial" w:hint="eastAsia"/>
        </w:rPr>
        <w:t xml:space="preserve"> LiSEC </w:t>
      </w:r>
      <w:r>
        <w:rPr>
          <w:rFonts w:ascii="Arial" w:eastAsia="SimSun" w:hAnsi="Arial" w:hint="eastAsia"/>
        </w:rPr>
        <w:t>的软件解决方案中映射出企业流程的大部分内容，以及一站式提供所有产品及服务能为客户带来哪些优势。除此之外，我们将会展示如何转变使用下一代</w:t>
      </w:r>
      <w:r>
        <w:rPr>
          <w:rFonts w:ascii="Arial" w:eastAsia="SimSun" w:hAnsi="Arial" w:hint="eastAsia"/>
        </w:rPr>
        <w:t xml:space="preserve"> LiSEC </w:t>
      </w:r>
      <w:r>
        <w:rPr>
          <w:rFonts w:ascii="Arial" w:eastAsia="SimSun" w:hAnsi="Arial" w:hint="eastAsia"/>
        </w:rPr>
        <w:t>软件产品以及哪些产品已经上市。在此期间，我们会介绍新软件的重点内容，以及对于客户而言非同小可的各项优势。</w:t>
      </w:r>
      <w:r>
        <w:rPr>
          <w:rFonts w:ascii="Arial" w:eastAsia="SimSun" w:hAnsi="Arial" w:hint="eastAsia"/>
        </w:rPr>
        <w:t xml:space="preserve"> </w:t>
      </w:r>
    </w:p>
    <w:p w14:paraId="15AB0D56" w14:textId="77777777" w:rsidR="00A11400" w:rsidRPr="00A00D16" w:rsidRDefault="00A11400" w:rsidP="00A11400">
      <w:pPr>
        <w:spacing w:before="100" w:beforeAutospacing="1" w:after="100" w:afterAutospacing="1" w:line="276" w:lineRule="auto"/>
        <w:jc w:val="both"/>
        <w:rPr>
          <w:rFonts w:ascii="Arial" w:eastAsia="SimSun" w:hAnsi="Arial" w:cs="Arial"/>
        </w:rPr>
      </w:pPr>
      <w:r>
        <w:rPr>
          <w:rFonts w:ascii="Arial" w:eastAsia="SimSun" w:hAnsi="Arial" w:hint="eastAsia"/>
        </w:rPr>
        <w:t>在我们的展位上，我们还设立了一个自己的</w:t>
      </w:r>
      <w:r>
        <w:rPr>
          <w:rFonts w:ascii="Arial" w:eastAsia="SimSun" w:hAnsi="Arial" w:hint="eastAsia"/>
        </w:rPr>
        <w:t xml:space="preserve"> LiSEC </w:t>
      </w:r>
      <w:r>
        <w:rPr>
          <w:rFonts w:ascii="Arial" w:eastAsia="SimSun" w:hAnsi="Arial" w:hint="eastAsia"/>
        </w:rPr>
        <w:t>大礼堂，里面会举办各类有趣的专家讲座。这里也遵循这一原理：将</w:t>
      </w:r>
      <w:r>
        <w:rPr>
          <w:rFonts w:ascii="Arial" w:eastAsia="SimSun" w:hAnsi="Arial" w:hint="eastAsia"/>
        </w:rPr>
        <w:t xml:space="preserve"> LiSEC </w:t>
      </w:r>
      <w:r>
        <w:rPr>
          <w:rFonts w:ascii="Arial" w:eastAsia="SimSun" w:hAnsi="Arial" w:hint="eastAsia"/>
        </w:rPr>
        <w:t>的“</w:t>
      </w:r>
      <w:r>
        <w:rPr>
          <w:rFonts w:ascii="Arial" w:eastAsia="SimSun" w:hAnsi="Arial" w:hint="eastAsia"/>
        </w:rPr>
        <w:t>all.in.one:solutions</w:t>
      </w:r>
      <w:r>
        <w:rPr>
          <w:rFonts w:ascii="Arial" w:eastAsia="SimSun" w:hAnsi="Arial" w:hint="eastAsia"/>
        </w:rPr>
        <w:t>”方案摆在首位，并在各个讲座中清楚说明机器或服务与软件之间的重要联系。讲座内容很丰富，主题包括有《</w:t>
      </w:r>
      <w:r>
        <w:rPr>
          <w:rFonts w:ascii="Arial" w:eastAsia="SimSun" w:hAnsi="Arial" w:hint="eastAsia"/>
        </w:rPr>
        <w:t>Software solutions in production logistic</w:t>
      </w:r>
      <w:r>
        <w:rPr>
          <w:rFonts w:ascii="Arial" w:eastAsia="SimSun" w:hAnsi="Arial" w:hint="eastAsia"/>
        </w:rPr>
        <w:t>（生产物流中的软件解决方案）》、《</w:t>
      </w:r>
      <w:r>
        <w:rPr>
          <w:rFonts w:ascii="Arial" w:eastAsia="SimSun" w:hAnsi="Arial" w:hint="eastAsia"/>
        </w:rPr>
        <w:t>A deep dive into production data</w:t>
      </w:r>
      <w:r>
        <w:rPr>
          <w:rFonts w:ascii="Arial" w:eastAsia="SimSun" w:hAnsi="Arial" w:hint="eastAsia"/>
        </w:rPr>
        <w:t>（深入研究生产数据）》、《</w:t>
      </w:r>
      <w:r>
        <w:rPr>
          <w:rFonts w:ascii="Arial" w:eastAsia="SimSun" w:hAnsi="Arial" w:hint="eastAsia"/>
        </w:rPr>
        <w:t>The next generation software</w:t>
      </w:r>
      <w:r>
        <w:rPr>
          <w:rFonts w:ascii="Arial" w:eastAsia="SimSun" w:hAnsi="Arial" w:hint="eastAsia"/>
        </w:rPr>
        <w:t>（下一代软件）》或《</w:t>
      </w:r>
      <w:r>
        <w:rPr>
          <w:rFonts w:ascii="Arial" w:eastAsia="SimSun" w:hAnsi="Arial" w:hint="eastAsia"/>
        </w:rPr>
        <w:t>Transparency through data</w:t>
      </w:r>
      <w:r>
        <w:rPr>
          <w:rFonts w:ascii="Arial" w:eastAsia="SimSun" w:hAnsi="Arial" w:hint="eastAsia"/>
        </w:rPr>
        <w:t>（通过数据实现透明）》等等；我们还会在</w:t>
      </w:r>
      <w:r>
        <w:rPr>
          <w:rFonts w:ascii="Arial" w:eastAsia="SimSun" w:hAnsi="Arial" w:hint="eastAsia"/>
        </w:rPr>
        <w:t xml:space="preserve"> LiSEC </w:t>
      </w:r>
      <w:r>
        <w:rPr>
          <w:rFonts w:ascii="Arial" w:eastAsia="SimSun" w:hAnsi="Arial" w:hint="eastAsia"/>
        </w:rPr>
        <w:t>展位上就软件业务、生产规划、制造执行和补充功能等主题领域提供详细的资讯——两相结合，定能让对软件感兴趣的访客趁兴而来，尽兴而归。</w:t>
      </w:r>
    </w:p>
    <w:p w14:paraId="5E2B6AC4" w14:textId="77777777" w:rsidR="00A11400" w:rsidRPr="00A00D16" w:rsidRDefault="00A11400" w:rsidP="00A11400">
      <w:pPr>
        <w:spacing w:before="100" w:beforeAutospacing="1" w:after="100" w:afterAutospacing="1" w:line="276" w:lineRule="auto"/>
        <w:jc w:val="both"/>
        <w:rPr>
          <w:rFonts w:ascii="Arial" w:eastAsia="SimSun" w:hAnsi="Arial" w:cs="Arial"/>
          <w:b/>
          <w:bCs/>
        </w:rPr>
      </w:pPr>
      <w:r>
        <w:rPr>
          <w:rFonts w:ascii="Arial" w:eastAsia="SimSun" w:hAnsi="Arial" w:hint="eastAsia"/>
          <w:b/>
        </w:rPr>
        <w:t xml:space="preserve">LiSEC </w:t>
      </w:r>
      <w:r>
        <w:rPr>
          <w:rFonts w:ascii="Arial" w:eastAsia="SimSun" w:hAnsi="Arial" w:hint="eastAsia"/>
          <w:b/>
        </w:rPr>
        <w:t>的软件解决方案可以应对未来的哪些发展趋势？</w:t>
      </w:r>
    </w:p>
    <w:p w14:paraId="42ABC8D4" w14:textId="77777777" w:rsidR="00A11400" w:rsidRPr="00A00D16" w:rsidRDefault="00A11400" w:rsidP="00A11400">
      <w:pPr>
        <w:spacing w:before="100" w:beforeAutospacing="1" w:after="100" w:afterAutospacing="1" w:line="276" w:lineRule="auto"/>
        <w:jc w:val="both"/>
        <w:rPr>
          <w:rFonts w:ascii="Arial" w:eastAsia="SimSun" w:hAnsi="Arial" w:cs="Arial"/>
        </w:rPr>
      </w:pPr>
      <w:r>
        <w:rPr>
          <w:rFonts w:ascii="Arial" w:eastAsia="SimSun" w:hAnsi="Arial" w:hint="eastAsia"/>
        </w:rPr>
        <w:t>Harald Miksch</w:t>
      </w:r>
      <w:r>
        <w:rPr>
          <w:rFonts w:ascii="Arial" w:eastAsia="SimSun" w:hAnsi="Arial" w:hint="eastAsia"/>
        </w:rPr>
        <w:t>：各种变化和大趋势会波及平面玻璃行业仍在进行加工的企业，这些企业要想继续成功发展下去，就必须对此作出反应。举个例子，人口结构变化致使专业人才严重短缺。随着城市化进程的加速，对平面玻璃的需求也与日俱增。随着具有挑战性的新环保法规的发布，优化生产中所需的能源已经势在必行。为了响应这些大趋势，将重心放在连贯一致的自动化改造和数字化转型方面变得越来越重要。毕竟只有这样，才能减轻专业人才紧缺带来的影响，同时让智能生产规划和控制系统弥补知识的不足。列举一个应对这些挑战的案例——我们新推出的产能规划系统。该系统可自适应进行优化，不仅为平面玻璃行业树立新标杆，还能开拓创新。特别值得一提的是，通过自动化改造还能提升生产效率，从而满足日益增长的平面玻璃产品需求，用不着立即购置新机器和系统来增加产能。</w:t>
      </w:r>
      <w:r>
        <w:rPr>
          <w:rFonts w:ascii="Arial" w:eastAsia="SimSun" w:hAnsi="Arial" w:hint="eastAsia"/>
        </w:rPr>
        <w:t xml:space="preserve"> </w:t>
      </w:r>
    </w:p>
    <w:p w14:paraId="6ADD773B" w14:textId="381757DF" w:rsidR="001B7B6E" w:rsidRPr="00EE01B0" w:rsidRDefault="00B55A04" w:rsidP="00EE01B0">
      <w:pPr>
        <w:spacing w:after="0" w:line="360" w:lineRule="auto"/>
        <w:jc w:val="both"/>
        <w:textAlignment w:val="baseline"/>
        <w:rPr>
          <w:rFonts w:ascii="Aptos" w:eastAsia="SimSun" w:hAnsi="Aptos" w:cs="Arial"/>
        </w:rPr>
      </w:pPr>
      <w:r>
        <w:rPr>
          <w:rFonts w:ascii="Aptos" w:eastAsia="SimSun" w:hAnsi="Aptos" w:hint="eastAsia"/>
          <w:b/>
        </w:rPr>
        <w:t>图片</w:t>
      </w:r>
      <w:r>
        <w:rPr>
          <w:rFonts w:ascii="Aptos" w:eastAsia="SimSun" w:hAnsi="Aptos" w:hint="eastAsia"/>
          <w:b/>
        </w:rPr>
        <w:t xml:space="preserve"> </w:t>
      </w:r>
      <w:r>
        <w:rPr>
          <w:rFonts w:ascii="Aptos" w:eastAsia="SimSun" w:hAnsi="Aptos" w:hint="eastAsia"/>
        </w:rPr>
        <w:t>© LiSEC</w:t>
      </w:r>
    </w:p>
    <w:p w14:paraId="2551407E" w14:textId="77777777" w:rsidR="00C56571" w:rsidRPr="00D677AA" w:rsidRDefault="00C56571" w:rsidP="00C56571">
      <w:pPr>
        <w:widowControl w:val="0"/>
        <w:spacing w:after="0" w:line="240" w:lineRule="auto"/>
        <w:jc w:val="both"/>
        <w:rPr>
          <w:rFonts w:ascii="Aptos" w:hAnsi="Aptos"/>
          <w:b/>
          <w:sz w:val="20"/>
        </w:rPr>
      </w:pPr>
      <w:r w:rsidRPr="00D677AA">
        <w:rPr>
          <w:rFonts w:ascii="Aptos" w:hAnsi="Aptos"/>
          <w:b/>
          <w:sz w:val="20"/>
        </w:rPr>
        <w:lastRenderedPageBreak/>
        <w:drawing>
          <wp:inline distT="0" distB="0" distL="0" distR="0" wp14:anchorId="344C187C" wp14:editId="2FA2CCA3">
            <wp:extent cx="5760720" cy="3840480"/>
            <wp:effectExtent l="0" t="0" r="0" b="7620"/>
            <wp:docPr id="2114473373" name="Grafik 1" descr="Ein Bild, das Text, Im Haus, Computer, Computermonito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4473373" name="Grafik 1" descr="Ein Bild, das Text, Im Haus, Computer, Computermonitor enthält.&#10;&#10;Automatisch generierte Beschreibu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3840480"/>
                    </a:xfrm>
                    <a:prstGeom prst="rect">
                      <a:avLst/>
                    </a:prstGeom>
                    <a:noFill/>
                    <a:ln>
                      <a:noFill/>
                    </a:ln>
                  </pic:spPr>
                </pic:pic>
              </a:graphicData>
            </a:graphic>
          </wp:inline>
        </w:drawing>
      </w:r>
    </w:p>
    <w:p w14:paraId="3923E463" w14:textId="77777777" w:rsidR="00C56571" w:rsidRPr="00EE01B0" w:rsidRDefault="00C56571" w:rsidP="00C56571">
      <w:pPr>
        <w:widowControl w:val="0"/>
        <w:spacing w:after="0" w:line="240" w:lineRule="auto"/>
        <w:jc w:val="both"/>
        <w:rPr>
          <w:rFonts w:ascii="Aptos" w:hAnsi="Aptos"/>
          <w:b/>
          <w:sz w:val="20"/>
        </w:rPr>
      </w:pPr>
    </w:p>
    <w:p w14:paraId="30FD6FCD" w14:textId="77777777" w:rsidR="00C56571" w:rsidRPr="00EE01B0" w:rsidRDefault="00C56571" w:rsidP="00C56571">
      <w:pPr>
        <w:spacing w:after="0" w:line="360" w:lineRule="auto"/>
        <w:jc w:val="both"/>
        <w:textAlignment w:val="baseline"/>
        <w:rPr>
          <w:rFonts w:ascii="Aptos" w:hAnsi="Aptos" w:cs="Arial"/>
        </w:rPr>
      </w:pPr>
      <w:r>
        <w:rPr>
          <w:rFonts w:ascii="Aptos" w:hAnsi="Aptos"/>
        </w:rPr>
        <w:t>© LiSEC</w:t>
      </w:r>
    </w:p>
    <w:p w14:paraId="05B6CA0B" w14:textId="77777777" w:rsidR="00C56571" w:rsidRPr="00D677AA" w:rsidRDefault="00C56571" w:rsidP="00C56571">
      <w:pPr>
        <w:widowControl w:val="0"/>
        <w:spacing w:after="0" w:line="240" w:lineRule="auto"/>
        <w:jc w:val="both"/>
        <w:rPr>
          <w:rFonts w:ascii="Aptos" w:hAnsi="Aptos"/>
          <w:b/>
          <w:sz w:val="20"/>
        </w:rPr>
      </w:pPr>
      <w:r w:rsidRPr="00D677AA">
        <w:rPr>
          <w:rFonts w:ascii="Aptos" w:hAnsi="Aptos"/>
          <w:b/>
          <w:sz w:val="20"/>
        </w:rPr>
        <w:lastRenderedPageBreak/>
        <w:drawing>
          <wp:inline distT="0" distB="0" distL="0" distR="0" wp14:anchorId="46367AB2" wp14:editId="148E3C0F">
            <wp:extent cx="5760720" cy="4060190"/>
            <wp:effectExtent l="0" t="0" r="0" b="0"/>
            <wp:docPr id="1709867444" name="Grafik 3" descr="Ein Bild, das Text, Logo, Schrift,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9867444" name="Grafik 3" descr="Ein Bild, das Text, Logo, Schrift, Grafiken enthält.&#10;&#10;Automatisch generierte Beschreibu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60720" cy="4060190"/>
                    </a:xfrm>
                    <a:prstGeom prst="rect">
                      <a:avLst/>
                    </a:prstGeom>
                    <a:noFill/>
                    <a:ln>
                      <a:noFill/>
                    </a:ln>
                  </pic:spPr>
                </pic:pic>
              </a:graphicData>
            </a:graphic>
          </wp:inline>
        </w:drawing>
      </w:r>
    </w:p>
    <w:p w14:paraId="5071AECF" w14:textId="77777777" w:rsidR="00C56571" w:rsidRPr="00EE01B0" w:rsidRDefault="00C56571" w:rsidP="00C56571">
      <w:pPr>
        <w:widowControl w:val="0"/>
        <w:spacing w:after="0" w:line="240" w:lineRule="auto"/>
        <w:jc w:val="both"/>
        <w:rPr>
          <w:rFonts w:ascii="Aptos" w:hAnsi="Aptos"/>
          <w:b/>
          <w:sz w:val="20"/>
        </w:rPr>
      </w:pPr>
    </w:p>
    <w:p w14:paraId="222947C3" w14:textId="77777777" w:rsidR="00805E67" w:rsidRPr="00EE01B0" w:rsidRDefault="00805E67" w:rsidP="00EE01B0">
      <w:pPr>
        <w:widowControl w:val="0"/>
        <w:spacing w:after="0" w:line="240" w:lineRule="auto"/>
        <w:jc w:val="both"/>
        <w:rPr>
          <w:rFonts w:ascii="Aptos" w:hAnsi="Aptos"/>
          <w:b/>
          <w:sz w:val="20"/>
        </w:rPr>
      </w:pPr>
    </w:p>
    <w:p w14:paraId="4A40077D" w14:textId="6A6AF5C9" w:rsidR="00CD650F" w:rsidRPr="00EE01B0" w:rsidRDefault="00CD650F" w:rsidP="00EE01B0">
      <w:pPr>
        <w:widowControl w:val="0"/>
        <w:spacing w:after="0" w:line="240" w:lineRule="auto"/>
        <w:jc w:val="both"/>
        <w:rPr>
          <w:rFonts w:ascii="Aptos" w:hAnsi="Aptos"/>
          <w:b/>
          <w:sz w:val="20"/>
        </w:rPr>
      </w:pPr>
    </w:p>
    <w:p w14:paraId="09B38580" w14:textId="77777777" w:rsidR="00CD650F" w:rsidRPr="00EE01B0" w:rsidRDefault="00CD650F" w:rsidP="00EE01B0">
      <w:pPr>
        <w:widowControl w:val="0"/>
        <w:spacing w:after="0" w:line="240" w:lineRule="auto"/>
        <w:jc w:val="both"/>
        <w:rPr>
          <w:rFonts w:ascii="Aptos" w:hAnsi="Aptos"/>
          <w:b/>
          <w:sz w:val="20"/>
        </w:rPr>
      </w:pPr>
    </w:p>
    <w:p w14:paraId="3B5065A3" w14:textId="77777777" w:rsidR="00726E08" w:rsidRPr="00EE01B0" w:rsidRDefault="00726E08" w:rsidP="00EE01B0">
      <w:pPr>
        <w:widowControl w:val="0"/>
        <w:spacing w:after="0" w:line="240" w:lineRule="auto"/>
        <w:jc w:val="both"/>
        <w:rPr>
          <w:rFonts w:ascii="Aptos" w:eastAsia="SimSun" w:hAnsi="Aptos" w:cs="Arial"/>
          <w:b/>
          <w:sz w:val="20"/>
          <w:szCs w:val="20"/>
        </w:rPr>
      </w:pPr>
      <w:r>
        <w:rPr>
          <w:rFonts w:ascii="Aptos" w:eastAsia="SimSun" w:hAnsi="Aptos" w:hint="eastAsia"/>
          <w:b/>
          <w:sz w:val="20"/>
        </w:rPr>
        <w:t>关于</w:t>
      </w:r>
      <w:r>
        <w:rPr>
          <w:rFonts w:ascii="Aptos" w:eastAsia="SimSun" w:hAnsi="Aptos" w:hint="eastAsia"/>
          <w:b/>
          <w:sz w:val="20"/>
        </w:rPr>
        <w:t xml:space="preserve"> LiSEC</w:t>
      </w:r>
    </w:p>
    <w:p w14:paraId="1657F103" w14:textId="77777777" w:rsidR="00726E08" w:rsidRPr="00EE01B0" w:rsidRDefault="00726E08" w:rsidP="00EE01B0">
      <w:pPr>
        <w:widowControl w:val="0"/>
        <w:spacing w:after="0" w:line="240" w:lineRule="auto"/>
        <w:jc w:val="both"/>
        <w:rPr>
          <w:rFonts w:ascii="Aptos" w:eastAsia="SimSun" w:hAnsi="Aptos" w:cs="Arial"/>
          <w:sz w:val="20"/>
          <w:szCs w:val="20"/>
        </w:rPr>
      </w:pPr>
      <w:bookmarkStart w:id="2" w:name="_Hlk97719094"/>
      <w:r>
        <w:rPr>
          <w:rFonts w:ascii="Aptos" w:eastAsia="SimSun" w:hAnsi="Aptos" w:hint="eastAsia"/>
          <w:sz w:val="20"/>
        </w:rPr>
        <w:t xml:space="preserve">LiSEC </w:t>
      </w:r>
      <w:r>
        <w:rPr>
          <w:rFonts w:ascii="Aptos" w:eastAsia="SimSun" w:hAnsi="Aptos" w:hint="eastAsia"/>
          <w:sz w:val="20"/>
        </w:rPr>
        <w:t>总部位于</w:t>
      </w:r>
      <w:r>
        <w:rPr>
          <w:rFonts w:ascii="Aptos" w:eastAsia="SimSun" w:hAnsi="Aptos" w:hint="eastAsia"/>
          <w:sz w:val="20"/>
        </w:rPr>
        <w:t xml:space="preserve"> Seitenstetten/Amstetten</w:t>
      </w:r>
      <w:r>
        <w:rPr>
          <w:rFonts w:ascii="Aptos" w:eastAsia="SimSun" w:hAnsi="Aptos" w:hint="eastAsia"/>
          <w:sz w:val="20"/>
        </w:rPr>
        <w:t>，是一家活跃在全球的公司集团，致力于为平板玻璃加工和精加工领域提供个性化和全方位解决方案，距今历史已超过</w:t>
      </w:r>
      <w:r>
        <w:rPr>
          <w:rFonts w:ascii="Aptos" w:eastAsia="SimSun" w:hAnsi="Aptos" w:hint="eastAsia"/>
          <w:sz w:val="20"/>
        </w:rPr>
        <w:t xml:space="preserve"> 60 </w:t>
      </w:r>
      <w:r>
        <w:rPr>
          <w:rFonts w:ascii="Aptos" w:eastAsia="SimSun" w:hAnsi="Aptos" w:hint="eastAsia"/>
          <w:sz w:val="20"/>
        </w:rPr>
        <w:t>年。业务活动范围包括机械、自动化解决方案和服务。</w:t>
      </w:r>
      <w:r>
        <w:rPr>
          <w:rFonts w:ascii="Aptos" w:eastAsia="SimSun" w:hAnsi="Aptos" w:hint="eastAsia"/>
          <w:sz w:val="20"/>
        </w:rPr>
        <w:t xml:space="preserve">2023 </w:t>
      </w:r>
      <w:r>
        <w:rPr>
          <w:rFonts w:ascii="Aptos" w:eastAsia="SimSun" w:hAnsi="Aptos" w:hint="eastAsia"/>
          <w:sz w:val="20"/>
        </w:rPr>
        <w:t>年，集团拥有约</w:t>
      </w:r>
      <w:r>
        <w:rPr>
          <w:rFonts w:ascii="Aptos" w:eastAsia="SimSun" w:hAnsi="Aptos" w:hint="eastAsia"/>
          <w:sz w:val="20"/>
        </w:rPr>
        <w:t xml:space="preserve"> 1300 </w:t>
      </w:r>
      <w:r>
        <w:rPr>
          <w:rFonts w:ascii="Aptos" w:eastAsia="SimSun" w:hAnsi="Aptos" w:hint="eastAsia"/>
          <w:sz w:val="20"/>
        </w:rPr>
        <w:t>名员工和</w:t>
      </w:r>
      <w:r>
        <w:rPr>
          <w:rFonts w:ascii="Aptos" w:eastAsia="SimSun" w:hAnsi="Aptos" w:hint="eastAsia"/>
          <w:sz w:val="20"/>
        </w:rPr>
        <w:t xml:space="preserve"> 20 </w:t>
      </w:r>
      <w:r>
        <w:rPr>
          <w:rFonts w:ascii="Aptos" w:eastAsia="SimSun" w:hAnsi="Aptos" w:hint="eastAsia"/>
          <w:sz w:val="20"/>
        </w:rPr>
        <w:t>个分支机构，出口比重超过</w:t>
      </w:r>
      <w:r>
        <w:rPr>
          <w:rFonts w:ascii="Aptos" w:eastAsia="SimSun" w:hAnsi="Aptos" w:hint="eastAsia"/>
          <w:sz w:val="20"/>
        </w:rPr>
        <w:t xml:space="preserve"> 95%</w:t>
      </w:r>
      <w:r>
        <w:rPr>
          <w:rFonts w:ascii="Aptos" w:eastAsia="SimSun" w:hAnsi="Aptos" w:hint="eastAsia"/>
          <w:sz w:val="20"/>
        </w:rPr>
        <w:t>，销售额接近</w:t>
      </w:r>
      <w:r>
        <w:rPr>
          <w:rFonts w:ascii="Aptos" w:eastAsia="SimSun" w:hAnsi="Aptos" w:hint="eastAsia"/>
          <w:sz w:val="20"/>
        </w:rPr>
        <w:t xml:space="preserve"> 3 </w:t>
      </w:r>
      <w:r>
        <w:rPr>
          <w:rFonts w:ascii="Aptos" w:eastAsia="SimSun" w:hAnsi="Aptos" w:hint="eastAsia"/>
          <w:sz w:val="20"/>
        </w:rPr>
        <w:t>亿欧元。</w:t>
      </w:r>
      <w:r>
        <w:rPr>
          <w:rFonts w:ascii="Aptos" w:eastAsia="SimSun" w:hAnsi="Aptos" w:hint="eastAsia"/>
          <w:sz w:val="20"/>
        </w:rPr>
        <w:t xml:space="preserve">LiSEC </w:t>
      </w:r>
      <w:r>
        <w:rPr>
          <w:rFonts w:ascii="Aptos" w:eastAsia="SimSun" w:hAnsi="Aptos" w:hint="eastAsia"/>
          <w:sz w:val="20"/>
        </w:rPr>
        <w:t>开发和生产玻璃切割和分类系统、单独部件和用于生产中空玻璃和夹胶玻璃的整套生产线以及用于加工玻璃边缘和钢化玻璃系统的机器。凭借可靠的技术和智能型自动化解决方案，</w:t>
      </w:r>
      <w:r>
        <w:rPr>
          <w:rFonts w:ascii="Aptos" w:eastAsia="SimSun" w:hAnsi="Aptos" w:hint="eastAsia"/>
          <w:sz w:val="20"/>
        </w:rPr>
        <w:t>LiSEC</w:t>
      </w:r>
      <w:r>
        <w:rPr>
          <w:rFonts w:ascii="Aptos" w:eastAsia="SimSun" w:hAnsi="Aptos" w:hint="eastAsia"/>
          <w:sz w:val="20"/>
        </w:rPr>
        <w:t>在质量和技术方面为行业树立标准，为推动其客户取得成功做出重要贡献。</w:t>
      </w:r>
    </w:p>
    <w:bookmarkEnd w:id="2"/>
    <w:p w14:paraId="46C5CEEA" w14:textId="77777777" w:rsidR="00726E08" w:rsidRPr="00EE01B0" w:rsidRDefault="00726E08" w:rsidP="00EE01B0">
      <w:pPr>
        <w:spacing w:after="0" w:line="240" w:lineRule="auto"/>
        <w:jc w:val="both"/>
        <w:rPr>
          <w:rFonts w:ascii="Aptos" w:hAnsi="Aptos" w:cs="Arial"/>
          <w:sz w:val="20"/>
          <w:szCs w:val="20"/>
        </w:rPr>
      </w:pPr>
    </w:p>
    <w:p w14:paraId="2D9FC425" w14:textId="3512E6A9" w:rsidR="00726E08" w:rsidRPr="00EE01B0" w:rsidRDefault="00726E08" w:rsidP="00EE01B0">
      <w:pPr>
        <w:widowControl w:val="0"/>
        <w:autoSpaceDE w:val="0"/>
        <w:autoSpaceDN w:val="0"/>
        <w:adjustRightInd w:val="0"/>
        <w:spacing w:after="0" w:line="240" w:lineRule="auto"/>
        <w:ind w:right="-2126"/>
        <w:rPr>
          <w:rFonts w:ascii="Aptos" w:eastAsia="SimSun" w:hAnsi="Aptos" w:cs="Arial"/>
          <w:sz w:val="20"/>
          <w:szCs w:val="20"/>
        </w:rPr>
      </w:pPr>
      <w:r>
        <w:rPr>
          <w:rFonts w:ascii="Aptos" w:eastAsia="SimSun" w:hAnsi="Aptos" w:hint="eastAsia"/>
          <w:b/>
          <w:color w:val="000000"/>
          <w:sz w:val="20"/>
        </w:rPr>
        <w:t>附加信息：</w:t>
      </w:r>
      <w:r>
        <w:rPr>
          <w:rFonts w:ascii="Aptos" w:eastAsia="SimSun" w:hAnsi="Aptos" w:hint="eastAsia"/>
          <w:color w:val="000000"/>
          <w:sz w:val="20"/>
        </w:rPr>
        <w:br/>
      </w:r>
      <w:r>
        <w:rPr>
          <w:rFonts w:ascii="Aptos" w:eastAsia="SimSun" w:hAnsi="Aptos" w:hint="eastAsia"/>
          <w:sz w:val="20"/>
        </w:rPr>
        <w:t>Claudia GUSCHLBAUER</w:t>
      </w:r>
    </w:p>
    <w:p w14:paraId="653490D0" w14:textId="77777777" w:rsidR="00726E08" w:rsidRPr="00EE01B0" w:rsidRDefault="00726E08" w:rsidP="00EE01B0">
      <w:pPr>
        <w:widowControl w:val="0"/>
        <w:autoSpaceDE w:val="0"/>
        <w:autoSpaceDN w:val="0"/>
        <w:adjustRightInd w:val="0"/>
        <w:spacing w:after="0" w:line="240" w:lineRule="auto"/>
        <w:ind w:right="-2126"/>
        <w:rPr>
          <w:rFonts w:ascii="Aptos" w:eastAsia="SimSun" w:hAnsi="Aptos" w:cs="Arial"/>
          <w:sz w:val="20"/>
          <w:szCs w:val="20"/>
        </w:rPr>
      </w:pPr>
      <w:r>
        <w:rPr>
          <w:rFonts w:ascii="Aptos" w:eastAsia="SimSun" w:hAnsi="Aptos" w:hint="eastAsia"/>
          <w:sz w:val="20"/>
        </w:rPr>
        <w:t>营销和公关总监</w:t>
      </w:r>
    </w:p>
    <w:p w14:paraId="2CA45F72" w14:textId="77777777" w:rsidR="00726E08" w:rsidRPr="00EE01B0" w:rsidRDefault="00726E08" w:rsidP="00EE01B0">
      <w:pPr>
        <w:widowControl w:val="0"/>
        <w:autoSpaceDE w:val="0"/>
        <w:autoSpaceDN w:val="0"/>
        <w:adjustRightInd w:val="0"/>
        <w:spacing w:after="0" w:line="240" w:lineRule="auto"/>
        <w:ind w:right="-2126"/>
        <w:rPr>
          <w:rFonts w:ascii="Aptos" w:hAnsi="Aptos" w:cs="Arial"/>
          <w:sz w:val="20"/>
          <w:szCs w:val="20"/>
        </w:rPr>
      </w:pPr>
    </w:p>
    <w:p w14:paraId="38EE50C3" w14:textId="77777777" w:rsidR="00726E08" w:rsidRPr="00EE01B0" w:rsidRDefault="00726E08" w:rsidP="00EE01B0">
      <w:pPr>
        <w:spacing w:after="0" w:line="240" w:lineRule="auto"/>
        <w:rPr>
          <w:rFonts w:ascii="Aptos" w:eastAsia="SimSun" w:hAnsi="Aptos" w:cs="Arial"/>
        </w:rPr>
      </w:pPr>
      <w:r>
        <w:rPr>
          <w:rFonts w:ascii="Aptos" w:eastAsia="SimSun" w:hAnsi="Aptos" w:hint="eastAsia"/>
          <w:sz w:val="20"/>
        </w:rPr>
        <w:t>LiSEC Austria GmbH</w:t>
      </w:r>
      <w:r>
        <w:rPr>
          <w:rFonts w:ascii="Aptos" w:eastAsia="SimSun" w:hAnsi="Aptos" w:hint="eastAsia"/>
          <w:sz w:val="20"/>
        </w:rPr>
        <w:br/>
        <w:t xml:space="preserve">Peter-Lisec-Str. 1 </w:t>
      </w:r>
      <w:r>
        <w:rPr>
          <w:rFonts w:ascii="Aptos" w:eastAsia="SimSun" w:hAnsi="Aptos" w:hint="eastAsia"/>
          <w:sz w:val="20"/>
        </w:rPr>
        <w:t>–</w:t>
      </w:r>
      <w:r>
        <w:rPr>
          <w:rFonts w:ascii="Aptos" w:eastAsia="SimSun" w:hAnsi="Aptos" w:hint="eastAsia"/>
          <w:sz w:val="20"/>
        </w:rPr>
        <w:t xml:space="preserve"> 3353 Seitenstetten</w:t>
      </w:r>
      <w:r>
        <w:rPr>
          <w:rFonts w:ascii="Aptos" w:eastAsia="SimSun" w:hAnsi="Aptos" w:hint="eastAsia"/>
          <w:sz w:val="20"/>
        </w:rPr>
        <w:t>，奥地利</w:t>
      </w:r>
      <w:r>
        <w:rPr>
          <w:rFonts w:ascii="Aptos" w:eastAsia="SimSun" w:hAnsi="Aptos" w:hint="eastAsia"/>
          <w:sz w:val="20"/>
        </w:rPr>
        <w:br/>
      </w:r>
      <w:r>
        <w:rPr>
          <w:rFonts w:ascii="Aptos" w:eastAsia="SimSun" w:hAnsi="Aptos" w:hint="eastAsia"/>
          <w:sz w:val="20"/>
        </w:rPr>
        <w:t>电话：</w:t>
      </w:r>
      <w:r>
        <w:rPr>
          <w:rFonts w:ascii="Aptos" w:eastAsia="SimSun" w:hAnsi="Aptos" w:hint="eastAsia"/>
          <w:sz w:val="20"/>
        </w:rPr>
        <w:t>+43 7477 405-1115</w:t>
      </w:r>
      <w:r>
        <w:rPr>
          <w:rFonts w:ascii="Aptos" w:eastAsia="SimSun" w:hAnsi="Aptos" w:hint="eastAsia"/>
          <w:sz w:val="20"/>
        </w:rPr>
        <w:br/>
      </w:r>
      <w:r>
        <w:rPr>
          <w:rFonts w:ascii="Aptos" w:eastAsia="SimSun" w:hAnsi="Aptos" w:hint="eastAsia"/>
          <w:sz w:val="20"/>
        </w:rPr>
        <w:t>手机：</w:t>
      </w:r>
      <w:r>
        <w:rPr>
          <w:rFonts w:ascii="Aptos" w:eastAsia="SimSun" w:hAnsi="Aptos" w:hint="eastAsia"/>
          <w:sz w:val="20"/>
        </w:rPr>
        <w:t>+43 660 871 58 03</w:t>
      </w:r>
      <w:r>
        <w:rPr>
          <w:rFonts w:ascii="Aptos" w:eastAsia="SimSun" w:hAnsi="Aptos" w:hint="eastAsia"/>
          <w:sz w:val="20"/>
        </w:rPr>
        <w:br/>
      </w:r>
      <w:r>
        <w:rPr>
          <w:rFonts w:ascii="Aptos" w:eastAsia="SimSun" w:hAnsi="Aptos" w:hint="eastAsia"/>
          <w:sz w:val="20"/>
        </w:rPr>
        <w:t>电子邮件：</w:t>
      </w:r>
      <w:r>
        <w:rPr>
          <w:rFonts w:ascii="Aptos" w:eastAsia="SimSun" w:hAnsi="Aptos" w:hint="eastAsia"/>
          <w:sz w:val="20"/>
        </w:rPr>
        <w:t xml:space="preserve"> </w:t>
      </w:r>
      <w:hyperlink r:id="rId10" w:history="1">
        <w:r>
          <w:rPr>
            <w:rStyle w:val="Hyperlink"/>
            <w:rFonts w:ascii="Aptos" w:eastAsia="SimSun" w:hAnsi="Aptos" w:hint="eastAsia"/>
            <w:sz w:val="20"/>
          </w:rPr>
          <w:t>claudia.guschlbauer@lisec.com</w:t>
        </w:r>
      </w:hyperlink>
      <w:r>
        <w:rPr>
          <w:rFonts w:ascii="Aptos" w:eastAsia="SimSun" w:hAnsi="Aptos" w:hint="eastAsia"/>
          <w:sz w:val="20"/>
        </w:rPr>
        <w:t xml:space="preserve"> </w:t>
      </w:r>
      <w:r>
        <w:rPr>
          <w:rFonts w:ascii="Aptos" w:eastAsia="SimSun" w:hAnsi="Aptos" w:hint="eastAsia"/>
          <w:sz w:val="20"/>
        </w:rPr>
        <w:t>–</w:t>
      </w:r>
      <w:r>
        <w:rPr>
          <w:rFonts w:ascii="Aptos" w:eastAsia="SimSun" w:hAnsi="Aptos" w:hint="eastAsia"/>
          <w:sz w:val="20"/>
        </w:rPr>
        <w:t xml:space="preserve"> </w:t>
      </w:r>
      <w:hyperlink r:id="rId11" w:history="1">
        <w:r>
          <w:rPr>
            <w:rStyle w:val="Hyperlink"/>
            <w:rFonts w:ascii="Aptos" w:eastAsia="SimSun" w:hAnsi="Aptos" w:hint="eastAsia"/>
            <w:sz w:val="20"/>
          </w:rPr>
          <w:t>www.lisec.com</w:t>
        </w:r>
      </w:hyperlink>
    </w:p>
    <w:p w14:paraId="299D1318" w14:textId="77777777" w:rsidR="00726E08" w:rsidRPr="00EE01B0" w:rsidRDefault="00726E08" w:rsidP="00EE01B0">
      <w:pPr>
        <w:widowControl w:val="0"/>
        <w:spacing w:after="0" w:line="324" w:lineRule="auto"/>
        <w:jc w:val="both"/>
        <w:rPr>
          <w:rFonts w:ascii="Aptos" w:hAnsi="Aptos" w:cs="Arial"/>
        </w:rPr>
      </w:pPr>
    </w:p>
    <w:p w14:paraId="1825A809" w14:textId="4215043D" w:rsidR="00D013F9" w:rsidRPr="00EE01B0" w:rsidRDefault="00D013F9" w:rsidP="00EE01B0">
      <w:pPr>
        <w:widowControl w:val="0"/>
        <w:spacing w:after="0" w:line="240" w:lineRule="auto"/>
        <w:jc w:val="both"/>
        <w:rPr>
          <w:rFonts w:ascii="Aptos" w:hAnsi="Aptos" w:cs="Arial"/>
        </w:rPr>
      </w:pPr>
    </w:p>
    <w:sectPr w:rsidR="00D013F9" w:rsidRPr="00EE01B0">
      <w:headerReference w:type="defaul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D6FF96" w14:textId="77777777" w:rsidR="00952F84" w:rsidRDefault="00952F84" w:rsidP="00461B34">
      <w:pPr>
        <w:spacing w:after="0" w:line="240" w:lineRule="auto"/>
      </w:pPr>
      <w:r>
        <w:separator/>
      </w:r>
    </w:p>
  </w:endnote>
  <w:endnote w:type="continuationSeparator" w:id="0">
    <w:p w14:paraId="1E36838C" w14:textId="77777777" w:rsidR="00952F84" w:rsidRDefault="00952F84" w:rsidP="00461B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orporate A Pro">
    <w:panose1 w:val="00000000000000000000"/>
    <w:charset w:val="00"/>
    <w:family w:val="modern"/>
    <w:notTrueType/>
    <w:pitch w:val="variable"/>
    <w:sig w:usb0="20000287" w:usb1="00000001" w:usb2="00000000" w:usb3="00000000" w:csb0="0000019F" w:csb1="00000000"/>
  </w:font>
  <w:font w:name="Aptos">
    <w:charset w:val="00"/>
    <w:family w:val="swiss"/>
    <w:pitch w:val="variable"/>
    <w:sig w:usb0="20000287" w:usb1="00000003" w:usb2="00000000" w:usb3="00000000" w:csb0="0000019F" w:csb1="00000000"/>
  </w:font>
  <w:font w:name="Roboto">
    <w:panose1 w:val="02000000000000000000"/>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4AEC9B" w14:textId="77777777" w:rsidR="00952F84" w:rsidRDefault="00952F84" w:rsidP="00461B34">
      <w:pPr>
        <w:spacing w:after="0" w:line="240" w:lineRule="auto"/>
      </w:pPr>
      <w:r>
        <w:separator/>
      </w:r>
    </w:p>
  </w:footnote>
  <w:footnote w:type="continuationSeparator" w:id="0">
    <w:p w14:paraId="676F95F3" w14:textId="77777777" w:rsidR="00952F84" w:rsidRDefault="00952F84" w:rsidP="00461B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936432" w14:textId="77777777" w:rsidR="006932A4" w:rsidRPr="001B34E2" w:rsidRDefault="006932A4" w:rsidP="006932A4">
    <w:pPr>
      <w:pStyle w:val="Kopfzeile"/>
      <w:rPr>
        <w:rFonts w:ascii="Roboto" w:hAnsi="Roboto"/>
        <w:b/>
        <w:sz w:val="17"/>
        <w:szCs w:val="17"/>
      </w:rPr>
    </w:pPr>
  </w:p>
  <w:p w14:paraId="6177C57A" w14:textId="77777777" w:rsidR="006932A4" w:rsidRPr="001B34E2" w:rsidRDefault="006932A4" w:rsidP="006932A4">
    <w:pPr>
      <w:pStyle w:val="Kopfzeile"/>
      <w:rPr>
        <w:rFonts w:ascii="Roboto" w:hAnsi="Roboto"/>
        <w:b/>
        <w:sz w:val="17"/>
        <w:szCs w:val="17"/>
      </w:rPr>
    </w:pPr>
  </w:p>
  <w:p w14:paraId="4ADFC824" w14:textId="77777777" w:rsidR="006932A4" w:rsidRPr="001B34E2" w:rsidRDefault="006932A4" w:rsidP="006932A4">
    <w:pPr>
      <w:pStyle w:val="Kopfzeile"/>
      <w:rPr>
        <w:rFonts w:ascii="Roboto" w:hAnsi="Roboto"/>
        <w:b/>
        <w:sz w:val="16"/>
        <w:szCs w:val="16"/>
      </w:rPr>
    </w:pPr>
  </w:p>
  <w:p w14:paraId="060DD95C" w14:textId="77777777" w:rsidR="006932A4" w:rsidRPr="001B34E2" w:rsidRDefault="006932A4" w:rsidP="006932A4">
    <w:pPr>
      <w:pStyle w:val="Kopfzeile"/>
      <w:rPr>
        <w:rFonts w:ascii="Roboto" w:hAnsi="Roboto"/>
        <w:b/>
      </w:rPr>
    </w:pPr>
  </w:p>
  <w:p w14:paraId="5C584E73" w14:textId="77777777" w:rsidR="006932A4" w:rsidRPr="001B34E2" w:rsidRDefault="006932A4" w:rsidP="006932A4">
    <w:pPr>
      <w:pStyle w:val="Kopfzeile"/>
      <w:rPr>
        <w:rFonts w:ascii="Roboto" w:hAnsi="Roboto"/>
        <w:b/>
      </w:rPr>
    </w:pPr>
  </w:p>
  <w:p w14:paraId="5830927B" w14:textId="031C923F" w:rsidR="00911215" w:rsidRPr="001B34E2" w:rsidRDefault="00911215" w:rsidP="00911215">
    <w:pPr>
      <w:pStyle w:val="Kopfzeile"/>
      <w:rPr>
        <w:rFonts w:ascii="Roboto" w:eastAsia="SimSun" w:hAnsi="Roboto" w:cs="Arial"/>
        <w:b/>
      </w:rPr>
    </w:pPr>
    <w:bookmarkStart w:id="3" w:name="_Hlk145570763"/>
    <w:r>
      <w:rPr>
        <w:rFonts w:ascii="Roboto" w:eastAsia="SimSun" w:hAnsi="Roboto" w:hint="eastAsia"/>
        <w:b/>
        <w:noProof/>
      </w:rPr>
      <w:drawing>
        <wp:anchor distT="0" distB="0" distL="114300" distR="114300" simplePos="0" relativeHeight="251659264" behindDoc="1" locked="0" layoutInCell="1" allowOverlap="1" wp14:anchorId="5A7050A6" wp14:editId="21D2D396">
          <wp:simplePos x="0" y="0"/>
          <wp:positionH relativeFrom="column">
            <wp:posOffset>4824730</wp:posOffset>
          </wp:positionH>
          <wp:positionV relativeFrom="page">
            <wp:posOffset>867410</wp:posOffset>
          </wp:positionV>
          <wp:extent cx="1438275" cy="400050"/>
          <wp:effectExtent l="0" t="0" r="9525" b="0"/>
          <wp:wrapTight wrapText="bothSides">
            <wp:wrapPolygon edited="0">
              <wp:start x="0" y="0"/>
              <wp:lineTo x="0" y="20571"/>
              <wp:lineTo x="21457" y="20571"/>
              <wp:lineTo x="21457" y="0"/>
              <wp:lineTo x="0" y="0"/>
            </wp:wrapPolygon>
          </wp:wrapTight>
          <wp:docPr id="1" name="Grafik 1" descr="lisec_color_brief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lisec_color_briefpapi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4000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Roboto" w:eastAsia="SimSun" w:hAnsi="Roboto" w:hint="eastAsia"/>
        <w:b/>
      </w:rPr>
      <w:t>新闻稿</w:t>
    </w:r>
  </w:p>
  <w:p w14:paraId="5396A17D" w14:textId="77777777" w:rsidR="006932A4" w:rsidRPr="001B34E2" w:rsidRDefault="006932A4" w:rsidP="006932A4">
    <w:pPr>
      <w:pStyle w:val="Kopfzeile"/>
      <w:rPr>
        <w:rFonts w:ascii="Roboto" w:hAnsi="Roboto"/>
        <w:lang w:val="it-IT"/>
      </w:rPr>
    </w:pPr>
  </w:p>
  <w:bookmarkEnd w:id="3"/>
  <w:p w14:paraId="54BE1BC4" w14:textId="77777777" w:rsidR="006932A4" w:rsidRPr="001B34E2" w:rsidRDefault="006932A4" w:rsidP="006932A4">
    <w:pPr>
      <w:pStyle w:val="Kopfzeile"/>
      <w:rPr>
        <w:rFonts w:ascii="Roboto" w:hAnsi="Roboto"/>
        <w:lang w:val="it-IT"/>
      </w:rPr>
    </w:pPr>
  </w:p>
  <w:p w14:paraId="093CEC86" w14:textId="77777777" w:rsidR="00461B34" w:rsidRPr="001B34E2" w:rsidRDefault="00461B34" w:rsidP="006932A4">
    <w:pPr>
      <w:pStyle w:val="Kopfzeile"/>
      <w:rPr>
        <w:rFonts w:ascii="Roboto" w:hAnsi="Robo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376DEF"/>
    <w:multiLevelType w:val="hybridMultilevel"/>
    <w:tmpl w:val="78420596"/>
    <w:lvl w:ilvl="0" w:tplc="AA504466">
      <w:start w:val="1"/>
      <w:numFmt w:val="bullet"/>
      <w:lvlText w:val="•"/>
      <w:lvlJc w:val="left"/>
      <w:pPr>
        <w:tabs>
          <w:tab w:val="num" w:pos="720"/>
        </w:tabs>
        <w:ind w:left="720" w:hanging="360"/>
      </w:pPr>
      <w:rPr>
        <w:rFonts w:ascii="Arial" w:hAnsi="Arial" w:hint="default"/>
      </w:rPr>
    </w:lvl>
    <w:lvl w:ilvl="1" w:tplc="85128B60">
      <w:numFmt w:val="bullet"/>
      <w:lvlText w:val=""/>
      <w:lvlJc w:val="left"/>
      <w:pPr>
        <w:tabs>
          <w:tab w:val="num" w:pos="1440"/>
        </w:tabs>
        <w:ind w:left="1440" w:hanging="360"/>
      </w:pPr>
      <w:rPr>
        <w:rFonts w:ascii="Wingdings" w:hAnsi="Wingdings" w:hint="default"/>
      </w:rPr>
    </w:lvl>
    <w:lvl w:ilvl="2" w:tplc="750CE5BC" w:tentative="1">
      <w:start w:val="1"/>
      <w:numFmt w:val="bullet"/>
      <w:lvlText w:val="•"/>
      <w:lvlJc w:val="left"/>
      <w:pPr>
        <w:tabs>
          <w:tab w:val="num" w:pos="2160"/>
        </w:tabs>
        <w:ind w:left="2160" w:hanging="360"/>
      </w:pPr>
      <w:rPr>
        <w:rFonts w:ascii="Arial" w:hAnsi="Arial" w:hint="default"/>
      </w:rPr>
    </w:lvl>
    <w:lvl w:ilvl="3" w:tplc="22D838AA" w:tentative="1">
      <w:start w:val="1"/>
      <w:numFmt w:val="bullet"/>
      <w:lvlText w:val="•"/>
      <w:lvlJc w:val="left"/>
      <w:pPr>
        <w:tabs>
          <w:tab w:val="num" w:pos="2880"/>
        </w:tabs>
        <w:ind w:left="2880" w:hanging="360"/>
      </w:pPr>
      <w:rPr>
        <w:rFonts w:ascii="Arial" w:hAnsi="Arial" w:hint="default"/>
      </w:rPr>
    </w:lvl>
    <w:lvl w:ilvl="4" w:tplc="5074FFB4" w:tentative="1">
      <w:start w:val="1"/>
      <w:numFmt w:val="bullet"/>
      <w:lvlText w:val="•"/>
      <w:lvlJc w:val="left"/>
      <w:pPr>
        <w:tabs>
          <w:tab w:val="num" w:pos="3600"/>
        </w:tabs>
        <w:ind w:left="3600" w:hanging="360"/>
      </w:pPr>
      <w:rPr>
        <w:rFonts w:ascii="Arial" w:hAnsi="Arial" w:hint="default"/>
      </w:rPr>
    </w:lvl>
    <w:lvl w:ilvl="5" w:tplc="5E404F82" w:tentative="1">
      <w:start w:val="1"/>
      <w:numFmt w:val="bullet"/>
      <w:lvlText w:val="•"/>
      <w:lvlJc w:val="left"/>
      <w:pPr>
        <w:tabs>
          <w:tab w:val="num" w:pos="4320"/>
        </w:tabs>
        <w:ind w:left="4320" w:hanging="360"/>
      </w:pPr>
      <w:rPr>
        <w:rFonts w:ascii="Arial" w:hAnsi="Arial" w:hint="default"/>
      </w:rPr>
    </w:lvl>
    <w:lvl w:ilvl="6" w:tplc="B7860ADE" w:tentative="1">
      <w:start w:val="1"/>
      <w:numFmt w:val="bullet"/>
      <w:lvlText w:val="•"/>
      <w:lvlJc w:val="left"/>
      <w:pPr>
        <w:tabs>
          <w:tab w:val="num" w:pos="5040"/>
        </w:tabs>
        <w:ind w:left="5040" w:hanging="360"/>
      </w:pPr>
      <w:rPr>
        <w:rFonts w:ascii="Arial" w:hAnsi="Arial" w:hint="default"/>
      </w:rPr>
    </w:lvl>
    <w:lvl w:ilvl="7" w:tplc="47AE3492" w:tentative="1">
      <w:start w:val="1"/>
      <w:numFmt w:val="bullet"/>
      <w:lvlText w:val="•"/>
      <w:lvlJc w:val="left"/>
      <w:pPr>
        <w:tabs>
          <w:tab w:val="num" w:pos="5760"/>
        </w:tabs>
        <w:ind w:left="5760" w:hanging="360"/>
      </w:pPr>
      <w:rPr>
        <w:rFonts w:ascii="Arial" w:hAnsi="Arial" w:hint="default"/>
      </w:rPr>
    </w:lvl>
    <w:lvl w:ilvl="8" w:tplc="418E5F48"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125860E7"/>
    <w:multiLevelType w:val="hybridMultilevel"/>
    <w:tmpl w:val="A9F829AE"/>
    <w:lvl w:ilvl="0" w:tplc="33CEF802">
      <w:start w:val="1"/>
      <w:numFmt w:val="bullet"/>
      <w:lvlText w:val=""/>
      <w:lvlJc w:val="left"/>
      <w:pPr>
        <w:ind w:left="720" w:hanging="360"/>
      </w:pPr>
      <w:rPr>
        <w:rFonts w:ascii="Wingdings" w:hAnsi="Wingdings" w:hint="default"/>
        <w:color w:val="881B4C"/>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FE71D19"/>
    <w:multiLevelType w:val="hybridMultilevel"/>
    <w:tmpl w:val="81449B9C"/>
    <w:lvl w:ilvl="0" w:tplc="4940A918">
      <w:start w:val="30"/>
      <w:numFmt w:val="bullet"/>
      <w:lvlText w:val=""/>
      <w:lvlJc w:val="left"/>
      <w:pPr>
        <w:ind w:left="720" w:hanging="360"/>
      </w:pPr>
      <w:rPr>
        <w:rFonts w:ascii="Symbol" w:eastAsiaTheme="minorHAnsi" w:hAnsi="Symbol" w:cs="Arial" w:hint="default"/>
        <w:b/>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25241F39"/>
    <w:multiLevelType w:val="hybridMultilevel"/>
    <w:tmpl w:val="000E7B00"/>
    <w:lvl w:ilvl="0" w:tplc="44DAC192">
      <w:start w:val="1"/>
      <w:numFmt w:val="bullet"/>
      <w:lvlText w:val="•"/>
      <w:lvlJc w:val="left"/>
      <w:pPr>
        <w:tabs>
          <w:tab w:val="num" w:pos="720"/>
        </w:tabs>
        <w:ind w:left="720" w:hanging="360"/>
      </w:pPr>
      <w:rPr>
        <w:rFonts w:ascii="Arial" w:hAnsi="Arial" w:hint="default"/>
      </w:rPr>
    </w:lvl>
    <w:lvl w:ilvl="1" w:tplc="80968AF0" w:tentative="1">
      <w:start w:val="1"/>
      <w:numFmt w:val="bullet"/>
      <w:lvlText w:val="•"/>
      <w:lvlJc w:val="left"/>
      <w:pPr>
        <w:tabs>
          <w:tab w:val="num" w:pos="1440"/>
        </w:tabs>
        <w:ind w:left="1440" w:hanging="360"/>
      </w:pPr>
      <w:rPr>
        <w:rFonts w:ascii="Arial" w:hAnsi="Arial" w:hint="default"/>
      </w:rPr>
    </w:lvl>
    <w:lvl w:ilvl="2" w:tplc="8FD43AEC" w:tentative="1">
      <w:start w:val="1"/>
      <w:numFmt w:val="bullet"/>
      <w:lvlText w:val="•"/>
      <w:lvlJc w:val="left"/>
      <w:pPr>
        <w:tabs>
          <w:tab w:val="num" w:pos="2160"/>
        </w:tabs>
        <w:ind w:left="2160" w:hanging="360"/>
      </w:pPr>
      <w:rPr>
        <w:rFonts w:ascii="Arial" w:hAnsi="Arial" w:hint="default"/>
      </w:rPr>
    </w:lvl>
    <w:lvl w:ilvl="3" w:tplc="BDD4E27E" w:tentative="1">
      <w:start w:val="1"/>
      <w:numFmt w:val="bullet"/>
      <w:lvlText w:val="•"/>
      <w:lvlJc w:val="left"/>
      <w:pPr>
        <w:tabs>
          <w:tab w:val="num" w:pos="2880"/>
        </w:tabs>
        <w:ind w:left="2880" w:hanging="360"/>
      </w:pPr>
      <w:rPr>
        <w:rFonts w:ascii="Arial" w:hAnsi="Arial" w:hint="default"/>
      </w:rPr>
    </w:lvl>
    <w:lvl w:ilvl="4" w:tplc="95D6A3B8" w:tentative="1">
      <w:start w:val="1"/>
      <w:numFmt w:val="bullet"/>
      <w:lvlText w:val="•"/>
      <w:lvlJc w:val="left"/>
      <w:pPr>
        <w:tabs>
          <w:tab w:val="num" w:pos="3600"/>
        </w:tabs>
        <w:ind w:left="3600" w:hanging="360"/>
      </w:pPr>
      <w:rPr>
        <w:rFonts w:ascii="Arial" w:hAnsi="Arial" w:hint="default"/>
      </w:rPr>
    </w:lvl>
    <w:lvl w:ilvl="5" w:tplc="771ABCB2" w:tentative="1">
      <w:start w:val="1"/>
      <w:numFmt w:val="bullet"/>
      <w:lvlText w:val="•"/>
      <w:lvlJc w:val="left"/>
      <w:pPr>
        <w:tabs>
          <w:tab w:val="num" w:pos="4320"/>
        </w:tabs>
        <w:ind w:left="4320" w:hanging="360"/>
      </w:pPr>
      <w:rPr>
        <w:rFonts w:ascii="Arial" w:hAnsi="Arial" w:hint="default"/>
      </w:rPr>
    </w:lvl>
    <w:lvl w:ilvl="6" w:tplc="A664BC7E" w:tentative="1">
      <w:start w:val="1"/>
      <w:numFmt w:val="bullet"/>
      <w:lvlText w:val="•"/>
      <w:lvlJc w:val="left"/>
      <w:pPr>
        <w:tabs>
          <w:tab w:val="num" w:pos="5040"/>
        </w:tabs>
        <w:ind w:left="5040" w:hanging="360"/>
      </w:pPr>
      <w:rPr>
        <w:rFonts w:ascii="Arial" w:hAnsi="Arial" w:hint="default"/>
      </w:rPr>
    </w:lvl>
    <w:lvl w:ilvl="7" w:tplc="E6026F72" w:tentative="1">
      <w:start w:val="1"/>
      <w:numFmt w:val="bullet"/>
      <w:lvlText w:val="•"/>
      <w:lvlJc w:val="left"/>
      <w:pPr>
        <w:tabs>
          <w:tab w:val="num" w:pos="5760"/>
        </w:tabs>
        <w:ind w:left="5760" w:hanging="360"/>
      </w:pPr>
      <w:rPr>
        <w:rFonts w:ascii="Arial" w:hAnsi="Arial" w:hint="default"/>
      </w:rPr>
    </w:lvl>
    <w:lvl w:ilvl="8" w:tplc="FAFA0578"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276622CB"/>
    <w:multiLevelType w:val="hybridMultilevel"/>
    <w:tmpl w:val="DEEE07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DC17981"/>
    <w:multiLevelType w:val="hybridMultilevel"/>
    <w:tmpl w:val="4D9A98BA"/>
    <w:lvl w:ilvl="0" w:tplc="33CEF802">
      <w:start w:val="1"/>
      <w:numFmt w:val="bullet"/>
      <w:lvlText w:val=""/>
      <w:lvlJc w:val="left"/>
      <w:pPr>
        <w:ind w:left="720" w:hanging="360"/>
      </w:pPr>
      <w:rPr>
        <w:rFonts w:ascii="Wingdings" w:hAnsi="Wingdings" w:hint="default"/>
        <w:color w:val="881B4C"/>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5BB06A5"/>
    <w:multiLevelType w:val="hybridMultilevel"/>
    <w:tmpl w:val="4B8469C0"/>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7" w15:restartNumberingAfterBreak="0">
    <w:nsid w:val="36E530F0"/>
    <w:multiLevelType w:val="multilevel"/>
    <w:tmpl w:val="561E1E7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EAD3029"/>
    <w:multiLevelType w:val="hybridMultilevel"/>
    <w:tmpl w:val="90D605B0"/>
    <w:lvl w:ilvl="0" w:tplc="8FCA9ABE">
      <w:start w:val="1"/>
      <w:numFmt w:val="bullet"/>
      <w:lvlText w:val="•"/>
      <w:lvlJc w:val="left"/>
      <w:pPr>
        <w:tabs>
          <w:tab w:val="num" w:pos="720"/>
        </w:tabs>
        <w:ind w:left="720" w:hanging="360"/>
      </w:pPr>
      <w:rPr>
        <w:rFonts w:ascii="Arial" w:hAnsi="Arial" w:hint="default"/>
      </w:rPr>
    </w:lvl>
    <w:lvl w:ilvl="1" w:tplc="06D217F6" w:tentative="1">
      <w:start w:val="1"/>
      <w:numFmt w:val="bullet"/>
      <w:lvlText w:val="•"/>
      <w:lvlJc w:val="left"/>
      <w:pPr>
        <w:tabs>
          <w:tab w:val="num" w:pos="1440"/>
        </w:tabs>
        <w:ind w:left="1440" w:hanging="360"/>
      </w:pPr>
      <w:rPr>
        <w:rFonts w:ascii="Arial" w:hAnsi="Arial" w:hint="default"/>
      </w:rPr>
    </w:lvl>
    <w:lvl w:ilvl="2" w:tplc="B0F4225E" w:tentative="1">
      <w:start w:val="1"/>
      <w:numFmt w:val="bullet"/>
      <w:lvlText w:val="•"/>
      <w:lvlJc w:val="left"/>
      <w:pPr>
        <w:tabs>
          <w:tab w:val="num" w:pos="2160"/>
        </w:tabs>
        <w:ind w:left="2160" w:hanging="360"/>
      </w:pPr>
      <w:rPr>
        <w:rFonts w:ascii="Arial" w:hAnsi="Arial" w:hint="default"/>
      </w:rPr>
    </w:lvl>
    <w:lvl w:ilvl="3" w:tplc="D40421F2" w:tentative="1">
      <w:start w:val="1"/>
      <w:numFmt w:val="bullet"/>
      <w:lvlText w:val="•"/>
      <w:lvlJc w:val="left"/>
      <w:pPr>
        <w:tabs>
          <w:tab w:val="num" w:pos="2880"/>
        </w:tabs>
        <w:ind w:left="2880" w:hanging="360"/>
      </w:pPr>
      <w:rPr>
        <w:rFonts w:ascii="Arial" w:hAnsi="Arial" w:hint="default"/>
      </w:rPr>
    </w:lvl>
    <w:lvl w:ilvl="4" w:tplc="91642322" w:tentative="1">
      <w:start w:val="1"/>
      <w:numFmt w:val="bullet"/>
      <w:lvlText w:val="•"/>
      <w:lvlJc w:val="left"/>
      <w:pPr>
        <w:tabs>
          <w:tab w:val="num" w:pos="3600"/>
        </w:tabs>
        <w:ind w:left="3600" w:hanging="360"/>
      </w:pPr>
      <w:rPr>
        <w:rFonts w:ascii="Arial" w:hAnsi="Arial" w:hint="default"/>
      </w:rPr>
    </w:lvl>
    <w:lvl w:ilvl="5" w:tplc="18FCFA5E" w:tentative="1">
      <w:start w:val="1"/>
      <w:numFmt w:val="bullet"/>
      <w:lvlText w:val="•"/>
      <w:lvlJc w:val="left"/>
      <w:pPr>
        <w:tabs>
          <w:tab w:val="num" w:pos="4320"/>
        </w:tabs>
        <w:ind w:left="4320" w:hanging="360"/>
      </w:pPr>
      <w:rPr>
        <w:rFonts w:ascii="Arial" w:hAnsi="Arial" w:hint="default"/>
      </w:rPr>
    </w:lvl>
    <w:lvl w:ilvl="6" w:tplc="AD38B34A" w:tentative="1">
      <w:start w:val="1"/>
      <w:numFmt w:val="bullet"/>
      <w:lvlText w:val="•"/>
      <w:lvlJc w:val="left"/>
      <w:pPr>
        <w:tabs>
          <w:tab w:val="num" w:pos="5040"/>
        </w:tabs>
        <w:ind w:left="5040" w:hanging="360"/>
      </w:pPr>
      <w:rPr>
        <w:rFonts w:ascii="Arial" w:hAnsi="Arial" w:hint="default"/>
      </w:rPr>
    </w:lvl>
    <w:lvl w:ilvl="7" w:tplc="A7701554" w:tentative="1">
      <w:start w:val="1"/>
      <w:numFmt w:val="bullet"/>
      <w:lvlText w:val="•"/>
      <w:lvlJc w:val="left"/>
      <w:pPr>
        <w:tabs>
          <w:tab w:val="num" w:pos="5760"/>
        </w:tabs>
        <w:ind w:left="5760" w:hanging="360"/>
      </w:pPr>
      <w:rPr>
        <w:rFonts w:ascii="Arial" w:hAnsi="Arial" w:hint="default"/>
      </w:rPr>
    </w:lvl>
    <w:lvl w:ilvl="8" w:tplc="7FC65BA0"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3F6C6089"/>
    <w:multiLevelType w:val="hybridMultilevel"/>
    <w:tmpl w:val="C81A0150"/>
    <w:lvl w:ilvl="0" w:tplc="33CEF802">
      <w:start w:val="1"/>
      <w:numFmt w:val="bullet"/>
      <w:lvlText w:val=""/>
      <w:lvlJc w:val="left"/>
      <w:pPr>
        <w:ind w:left="720" w:hanging="360"/>
      </w:pPr>
      <w:rPr>
        <w:rFonts w:ascii="Wingdings" w:hAnsi="Wingdings" w:hint="default"/>
        <w:color w:val="881B4C"/>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41BA4CA3"/>
    <w:multiLevelType w:val="hybridMultilevel"/>
    <w:tmpl w:val="A588F6C4"/>
    <w:lvl w:ilvl="0" w:tplc="4A528CBA">
      <w:start w:val="1"/>
      <w:numFmt w:val="bullet"/>
      <w:lvlText w:val="•"/>
      <w:lvlJc w:val="left"/>
      <w:pPr>
        <w:tabs>
          <w:tab w:val="num" w:pos="720"/>
        </w:tabs>
        <w:ind w:left="720" w:hanging="360"/>
      </w:pPr>
      <w:rPr>
        <w:rFonts w:ascii="Arial" w:hAnsi="Arial" w:hint="default"/>
      </w:rPr>
    </w:lvl>
    <w:lvl w:ilvl="1" w:tplc="65CA6F1A" w:tentative="1">
      <w:start w:val="1"/>
      <w:numFmt w:val="bullet"/>
      <w:lvlText w:val="•"/>
      <w:lvlJc w:val="left"/>
      <w:pPr>
        <w:tabs>
          <w:tab w:val="num" w:pos="1440"/>
        </w:tabs>
        <w:ind w:left="1440" w:hanging="360"/>
      </w:pPr>
      <w:rPr>
        <w:rFonts w:ascii="Arial" w:hAnsi="Arial" w:hint="default"/>
      </w:rPr>
    </w:lvl>
    <w:lvl w:ilvl="2" w:tplc="A9AEF8C2" w:tentative="1">
      <w:start w:val="1"/>
      <w:numFmt w:val="bullet"/>
      <w:lvlText w:val="•"/>
      <w:lvlJc w:val="left"/>
      <w:pPr>
        <w:tabs>
          <w:tab w:val="num" w:pos="2160"/>
        </w:tabs>
        <w:ind w:left="2160" w:hanging="360"/>
      </w:pPr>
      <w:rPr>
        <w:rFonts w:ascii="Arial" w:hAnsi="Arial" w:hint="default"/>
      </w:rPr>
    </w:lvl>
    <w:lvl w:ilvl="3" w:tplc="E72C31F6" w:tentative="1">
      <w:start w:val="1"/>
      <w:numFmt w:val="bullet"/>
      <w:lvlText w:val="•"/>
      <w:lvlJc w:val="left"/>
      <w:pPr>
        <w:tabs>
          <w:tab w:val="num" w:pos="2880"/>
        </w:tabs>
        <w:ind w:left="2880" w:hanging="360"/>
      </w:pPr>
      <w:rPr>
        <w:rFonts w:ascii="Arial" w:hAnsi="Arial" w:hint="default"/>
      </w:rPr>
    </w:lvl>
    <w:lvl w:ilvl="4" w:tplc="32B48C68" w:tentative="1">
      <w:start w:val="1"/>
      <w:numFmt w:val="bullet"/>
      <w:lvlText w:val="•"/>
      <w:lvlJc w:val="left"/>
      <w:pPr>
        <w:tabs>
          <w:tab w:val="num" w:pos="3600"/>
        </w:tabs>
        <w:ind w:left="3600" w:hanging="360"/>
      </w:pPr>
      <w:rPr>
        <w:rFonts w:ascii="Arial" w:hAnsi="Arial" w:hint="default"/>
      </w:rPr>
    </w:lvl>
    <w:lvl w:ilvl="5" w:tplc="D908C9AE" w:tentative="1">
      <w:start w:val="1"/>
      <w:numFmt w:val="bullet"/>
      <w:lvlText w:val="•"/>
      <w:lvlJc w:val="left"/>
      <w:pPr>
        <w:tabs>
          <w:tab w:val="num" w:pos="4320"/>
        </w:tabs>
        <w:ind w:left="4320" w:hanging="360"/>
      </w:pPr>
      <w:rPr>
        <w:rFonts w:ascii="Arial" w:hAnsi="Arial" w:hint="default"/>
      </w:rPr>
    </w:lvl>
    <w:lvl w:ilvl="6" w:tplc="99D28BE2" w:tentative="1">
      <w:start w:val="1"/>
      <w:numFmt w:val="bullet"/>
      <w:lvlText w:val="•"/>
      <w:lvlJc w:val="left"/>
      <w:pPr>
        <w:tabs>
          <w:tab w:val="num" w:pos="5040"/>
        </w:tabs>
        <w:ind w:left="5040" w:hanging="360"/>
      </w:pPr>
      <w:rPr>
        <w:rFonts w:ascii="Arial" w:hAnsi="Arial" w:hint="default"/>
      </w:rPr>
    </w:lvl>
    <w:lvl w:ilvl="7" w:tplc="CBC49D8E" w:tentative="1">
      <w:start w:val="1"/>
      <w:numFmt w:val="bullet"/>
      <w:lvlText w:val="•"/>
      <w:lvlJc w:val="left"/>
      <w:pPr>
        <w:tabs>
          <w:tab w:val="num" w:pos="5760"/>
        </w:tabs>
        <w:ind w:left="5760" w:hanging="360"/>
      </w:pPr>
      <w:rPr>
        <w:rFonts w:ascii="Arial" w:hAnsi="Arial" w:hint="default"/>
      </w:rPr>
    </w:lvl>
    <w:lvl w:ilvl="8" w:tplc="D414C496"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44C85DDD"/>
    <w:multiLevelType w:val="hybridMultilevel"/>
    <w:tmpl w:val="7EE821A2"/>
    <w:lvl w:ilvl="0" w:tplc="33CEF802">
      <w:start w:val="1"/>
      <w:numFmt w:val="bullet"/>
      <w:lvlText w:val=""/>
      <w:lvlJc w:val="left"/>
      <w:pPr>
        <w:ind w:left="720" w:hanging="360"/>
      </w:pPr>
      <w:rPr>
        <w:rFonts w:ascii="Wingdings" w:hAnsi="Wingdings" w:hint="default"/>
        <w:color w:val="881B4C"/>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7FD6A78"/>
    <w:multiLevelType w:val="hybridMultilevel"/>
    <w:tmpl w:val="B3EE300A"/>
    <w:lvl w:ilvl="0" w:tplc="69EA9DA0">
      <w:start w:val="1"/>
      <w:numFmt w:val="bullet"/>
      <w:lvlText w:val=""/>
      <w:lvlJc w:val="left"/>
      <w:pPr>
        <w:tabs>
          <w:tab w:val="num" w:pos="720"/>
        </w:tabs>
        <w:ind w:left="720" w:hanging="360"/>
      </w:pPr>
      <w:rPr>
        <w:rFonts w:ascii="Wingdings" w:hAnsi="Wingdings" w:hint="default"/>
      </w:rPr>
    </w:lvl>
    <w:lvl w:ilvl="1" w:tplc="AB5C6FFE">
      <w:numFmt w:val="bullet"/>
      <w:lvlText w:val=""/>
      <w:lvlJc w:val="left"/>
      <w:pPr>
        <w:tabs>
          <w:tab w:val="num" w:pos="1440"/>
        </w:tabs>
        <w:ind w:left="1440" w:hanging="360"/>
      </w:pPr>
      <w:rPr>
        <w:rFonts w:ascii="Wingdings" w:hAnsi="Wingdings" w:hint="default"/>
      </w:rPr>
    </w:lvl>
    <w:lvl w:ilvl="2" w:tplc="F68AD8D0" w:tentative="1">
      <w:start w:val="1"/>
      <w:numFmt w:val="bullet"/>
      <w:lvlText w:val=""/>
      <w:lvlJc w:val="left"/>
      <w:pPr>
        <w:tabs>
          <w:tab w:val="num" w:pos="2160"/>
        </w:tabs>
        <w:ind w:left="2160" w:hanging="360"/>
      </w:pPr>
      <w:rPr>
        <w:rFonts w:ascii="Wingdings" w:hAnsi="Wingdings" w:hint="default"/>
      </w:rPr>
    </w:lvl>
    <w:lvl w:ilvl="3" w:tplc="24F2D7B4" w:tentative="1">
      <w:start w:val="1"/>
      <w:numFmt w:val="bullet"/>
      <w:lvlText w:val=""/>
      <w:lvlJc w:val="left"/>
      <w:pPr>
        <w:tabs>
          <w:tab w:val="num" w:pos="2880"/>
        </w:tabs>
        <w:ind w:left="2880" w:hanging="360"/>
      </w:pPr>
      <w:rPr>
        <w:rFonts w:ascii="Wingdings" w:hAnsi="Wingdings" w:hint="default"/>
      </w:rPr>
    </w:lvl>
    <w:lvl w:ilvl="4" w:tplc="AB80EA9A" w:tentative="1">
      <w:start w:val="1"/>
      <w:numFmt w:val="bullet"/>
      <w:lvlText w:val=""/>
      <w:lvlJc w:val="left"/>
      <w:pPr>
        <w:tabs>
          <w:tab w:val="num" w:pos="3600"/>
        </w:tabs>
        <w:ind w:left="3600" w:hanging="360"/>
      </w:pPr>
      <w:rPr>
        <w:rFonts w:ascii="Wingdings" w:hAnsi="Wingdings" w:hint="default"/>
      </w:rPr>
    </w:lvl>
    <w:lvl w:ilvl="5" w:tplc="D1565A20" w:tentative="1">
      <w:start w:val="1"/>
      <w:numFmt w:val="bullet"/>
      <w:lvlText w:val=""/>
      <w:lvlJc w:val="left"/>
      <w:pPr>
        <w:tabs>
          <w:tab w:val="num" w:pos="4320"/>
        </w:tabs>
        <w:ind w:left="4320" w:hanging="360"/>
      </w:pPr>
      <w:rPr>
        <w:rFonts w:ascii="Wingdings" w:hAnsi="Wingdings" w:hint="default"/>
      </w:rPr>
    </w:lvl>
    <w:lvl w:ilvl="6" w:tplc="0BC4BF26" w:tentative="1">
      <w:start w:val="1"/>
      <w:numFmt w:val="bullet"/>
      <w:lvlText w:val=""/>
      <w:lvlJc w:val="left"/>
      <w:pPr>
        <w:tabs>
          <w:tab w:val="num" w:pos="5040"/>
        </w:tabs>
        <w:ind w:left="5040" w:hanging="360"/>
      </w:pPr>
      <w:rPr>
        <w:rFonts w:ascii="Wingdings" w:hAnsi="Wingdings" w:hint="default"/>
      </w:rPr>
    </w:lvl>
    <w:lvl w:ilvl="7" w:tplc="C07E19CC" w:tentative="1">
      <w:start w:val="1"/>
      <w:numFmt w:val="bullet"/>
      <w:lvlText w:val=""/>
      <w:lvlJc w:val="left"/>
      <w:pPr>
        <w:tabs>
          <w:tab w:val="num" w:pos="5760"/>
        </w:tabs>
        <w:ind w:left="5760" w:hanging="360"/>
      </w:pPr>
      <w:rPr>
        <w:rFonts w:ascii="Wingdings" w:hAnsi="Wingdings" w:hint="default"/>
      </w:rPr>
    </w:lvl>
    <w:lvl w:ilvl="8" w:tplc="2DB616B2"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184027D"/>
    <w:multiLevelType w:val="hybridMultilevel"/>
    <w:tmpl w:val="60AC427E"/>
    <w:lvl w:ilvl="0" w:tplc="435E02C4">
      <w:start w:val="1"/>
      <w:numFmt w:val="decimal"/>
      <w:lvlText w:val="%1."/>
      <w:lvlJc w:val="left"/>
      <w:pPr>
        <w:ind w:left="720" w:hanging="360"/>
      </w:pPr>
      <w:rPr>
        <w:rFonts w:hint="default"/>
        <w:b/>
        <w:color w:val="auto"/>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521A6A6F"/>
    <w:multiLevelType w:val="hybridMultilevel"/>
    <w:tmpl w:val="D180A8F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5" w15:restartNumberingAfterBreak="0">
    <w:nsid w:val="537507BF"/>
    <w:multiLevelType w:val="hybridMultilevel"/>
    <w:tmpl w:val="BE3A69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EE3078E"/>
    <w:multiLevelType w:val="hybridMultilevel"/>
    <w:tmpl w:val="297E1D96"/>
    <w:lvl w:ilvl="0" w:tplc="8CF88884">
      <w:start w:val="1"/>
      <w:numFmt w:val="bullet"/>
      <w:lvlText w:val="•"/>
      <w:lvlJc w:val="left"/>
      <w:pPr>
        <w:tabs>
          <w:tab w:val="num" w:pos="720"/>
        </w:tabs>
        <w:ind w:left="720" w:hanging="360"/>
      </w:pPr>
      <w:rPr>
        <w:rFonts w:ascii="Arial" w:hAnsi="Arial" w:hint="default"/>
      </w:rPr>
    </w:lvl>
    <w:lvl w:ilvl="1" w:tplc="9BAC9146" w:tentative="1">
      <w:start w:val="1"/>
      <w:numFmt w:val="bullet"/>
      <w:lvlText w:val="•"/>
      <w:lvlJc w:val="left"/>
      <w:pPr>
        <w:tabs>
          <w:tab w:val="num" w:pos="1440"/>
        </w:tabs>
        <w:ind w:left="1440" w:hanging="360"/>
      </w:pPr>
      <w:rPr>
        <w:rFonts w:ascii="Arial" w:hAnsi="Arial" w:hint="default"/>
      </w:rPr>
    </w:lvl>
    <w:lvl w:ilvl="2" w:tplc="A6AC7CF8" w:tentative="1">
      <w:start w:val="1"/>
      <w:numFmt w:val="bullet"/>
      <w:lvlText w:val="•"/>
      <w:lvlJc w:val="left"/>
      <w:pPr>
        <w:tabs>
          <w:tab w:val="num" w:pos="2160"/>
        </w:tabs>
        <w:ind w:left="2160" w:hanging="360"/>
      </w:pPr>
      <w:rPr>
        <w:rFonts w:ascii="Arial" w:hAnsi="Arial" w:hint="default"/>
      </w:rPr>
    </w:lvl>
    <w:lvl w:ilvl="3" w:tplc="9BA45A04" w:tentative="1">
      <w:start w:val="1"/>
      <w:numFmt w:val="bullet"/>
      <w:lvlText w:val="•"/>
      <w:lvlJc w:val="left"/>
      <w:pPr>
        <w:tabs>
          <w:tab w:val="num" w:pos="2880"/>
        </w:tabs>
        <w:ind w:left="2880" w:hanging="360"/>
      </w:pPr>
      <w:rPr>
        <w:rFonts w:ascii="Arial" w:hAnsi="Arial" w:hint="default"/>
      </w:rPr>
    </w:lvl>
    <w:lvl w:ilvl="4" w:tplc="D1FC4ABC" w:tentative="1">
      <w:start w:val="1"/>
      <w:numFmt w:val="bullet"/>
      <w:lvlText w:val="•"/>
      <w:lvlJc w:val="left"/>
      <w:pPr>
        <w:tabs>
          <w:tab w:val="num" w:pos="3600"/>
        </w:tabs>
        <w:ind w:left="3600" w:hanging="360"/>
      </w:pPr>
      <w:rPr>
        <w:rFonts w:ascii="Arial" w:hAnsi="Arial" w:hint="default"/>
      </w:rPr>
    </w:lvl>
    <w:lvl w:ilvl="5" w:tplc="86B8CEC6" w:tentative="1">
      <w:start w:val="1"/>
      <w:numFmt w:val="bullet"/>
      <w:lvlText w:val="•"/>
      <w:lvlJc w:val="left"/>
      <w:pPr>
        <w:tabs>
          <w:tab w:val="num" w:pos="4320"/>
        </w:tabs>
        <w:ind w:left="4320" w:hanging="360"/>
      </w:pPr>
      <w:rPr>
        <w:rFonts w:ascii="Arial" w:hAnsi="Arial" w:hint="default"/>
      </w:rPr>
    </w:lvl>
    <w:lvl w:ilvl="6" w:tplc="07A6D5C2" w:tentative="1">
      <w:start w:val="1"/>
      <w:numFmt w:val="bullet"/>
      <w:lvlText w:val="•"/>
      <w:lvlJc w:val="left"/>
      <w:pPr>
        <w:tabs>
          <w:tab w:val="num" w:pos="5040"/>
        </w:tabs>
        <w:ind w:left="5040" w:hanging="360"/>
      </w:pPr>
      <w:rPr>
        <w:rFonts w:ascii="Arial" w:hAnsi="Arial" w:hint="default"/>
      </w:rPr>
    </w:lvl>
    <w:lvl w:ilvl="7" w:tplc="F1D4EF22" w:tentative="1">
      <w:start w:val="1"/>
      <w:numFmt w:val="bullet"/>
      <w:lvlText w:val="•"/>
      <w:lvlJc w:val="left"/>
      <w:pPr>
        <w:tabs>
          <w:tab w:val="num" w:pos="5760"/>
        </w:tabs>
        <w:ind w:left="5760" w:hanging="360"/>
      </w:pPr>
      <w:rPr>
        <w:rFonts w:ascii="Arial" w:hAnsi="Arial" w:hint="default"/>
      </w:rPr>
    </w:lvl>
    <w:lvl w:ilvl="8" w:tplc="7AE2964E"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61CF7E3A"/>
    <w:multiLevelType w:val="hybridMultilevel"/>
    <w:tmpl w:val="A3EACBD8"/>
    <w:lvl w:ilvl="0" w:tplc="33CEF802">
      <w:start w:val="1"/>
      <w:numFmt w:val="bullet"/>
      <w:lvlText w:val=""/>
      <w:lvlJc w:val="left"/>
      <w:pPr>
        <w:ind w:left="720" w:hanging="360"/>
      </w:pPr>
      <w:rPr>
        <w:rFonts w:ascii="Wingdings" w:hAnsi="Wingdings" w:hint="default"/>
        <w:color w:val="881B4C"/>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65762BF"/>
    <w:multiLevelType w:val="hybridMultilevel"/>
    <w:tmpl w:val="0F00D624"/>
    <w:lvl w:ilvl="0" w:tplc="A6F474A8">
      <w:start w:val="1"/>
      <w:numFmt w:val="bullet"/>
      <w:lvlText w:val="•"/>
      <w:lvlJc w:val="left"/>
      <w:pPr>
        <w:tabs>
          <w:tab w:val="num" w:pos="720"/>
        </w:tabs>
        <w:ind w:left="720" w:hanging="360"/>
      </w:pPr>
      <w:rPr>
        <w:rFonts w:ascii="Arial" w:hAnsi="Arial" w:hint="default"/>
      </w:rPr>
    </w:lvl>
    <w:lvl w:ilvl="1" w:tplc="B114D8A6" w:tentative="1">
      <w:start w:val="1"/>
      <w:numFmt w:val="bullet"/>
      <w:lvlText w:val="•"/>
      <w:lvlJc w:val="left"/>
      <w:pPr>
        <w:tabs>
          <w:tab w:val="num" w:pos="1440"/>
        </w:tabs>
        <w:ind w:left="1440" w:hanging="360"/>
      </w:pPr>
      <w:rPr>
        <w:rFonts w:ascii="Arial" w:hAnsi="Arial" w:hint="default"/>
      </w:rPr>
    </w:lvl>
    <w:lvl w:ilvl="2" w:tplc="D598C75A" w:tentative="1">
      <w:start w:val="1"/>
      <w:numFmt w:val="bullet"/>
      <w:lvlText w:val="•"/>
      <w:lvlJc w:val="left"/>
      <w:pPr>
        <w:tabs>
          <w:tab w:val="num" w:pos="2160"/>
        </w:tabs>
        <w:ind w:left="2160" w:hanging="360"/>
      </w:pPr>
      <w:rPr>
        <w:rFonts w:ascii="Arial" w:hAnsi="Arial" w:hint="default"/>
      </w:rPr>
    </w:lvl>
    <w:lvl w:ilvl="3" w:tplc="3F727020" w:tentative="1">
      <w:start w:val="1"/>
      <w:numFmt w:val="bullet"/>
      <w:lvlText w:val="•"/>
      <w:lvlJc w:val="left"/>
      <w:pPr>
        <w:tabs>
          <w:tab w:val="num" w:pos="2880"/>
        </w:tabs>
        <w:ind w:left="2880" w:hanging="360"/>
      </w:pPr>
      <w:rPr>
        <w:rFonts w:ascii="Arial" w:hAnsi="Arial" w:hint="default"/>
      </w:rPr>
    </w:lvl>
    <w:lvl w:ilvl="4" w:tplc="05FAC590" w:tentative="1">
      <w:start w:val="1"/>
      <w:numFmt w:val="bullet"/>
      <w:lvlText w:val="•"/>
      <w:lvlJc w:val="left"/>
      <w:pPr>
        <w:tabs>
          <w:tab w:val="num" w:pos="3600"/>
        </w:tabs>
        <w:ind w:left="3600" w:hanging="360"/>
      </w:pPr>
      <w:rPr>
        <w:rFonts w:ascii="Arial" w:hAnsi="Arial" w:hint="default"/>
      </w:rPr>
    </w:lvl>
    <w:lvl w:ilvl="5" w:tplc="B128DC4E" w:tentative="1">
      <w:start w:val="1"/>
      <w:numFmt w:val="bullet"/>
      <w:lvlText w:val="•"/>
      <w:lvlJc w:val="left"/>
      <w:pPr>
        <w:tabs>
          <w:tab w:val="num" w:pos="4320"/>
        </w:tabs>
        <w:ind w:left="4320" w:hanging="360"/>
      </w:pPr>
      <w:rPr>
        <w:rFonts w:ascii="Arial" w:hAnsi="Arial" w:hint="default"/>
      </w:rPr>
    </w:lvl>
    <w:lvl w:ilvl="6" w:tplc="14C063DE" w:tentative="1">
      <w:start w:val="1"/>
      <w:numFmt w:val="bullet"/>
      <w:lvlText w:val="•"/>
      <w:lvlJc w:val="left"/>
      <w:pPr>
        <w:tabs>
          <w:tab w:val="num" w:pos="5040"/>
        </w:tabs>
        <w:ind w:left="5040" w:hanging="360"/>
      </w:pPr>
      <w:rPr>
        <w:rFonts w:ascii="Arial" w:hAnsi="Arial" w:hint="default"/>
      </w:rPr>
    </w:lvl>
    <w:lvl w:ilvl="7" w:tplc="92B0EF50" w:tentative="1">
      <w:start w:val="1"/>
      <w:numFmt w:val="bullet"/>
      <w:lvlText w:val="•"/>
      <w:lvlJc w:val="left"/>
      <w:pPr>
        <w:tabs>
          <w:tab w:val="num" w:pos="5760"/>
        </w:tabs>
        <w:ind w:left="5760" w:hanging="360"/>
      </w:pPr>
      <w:rPr>
        <w:rFonts w:ascii="Arial" w:hAnsi="Arial" w:hint="default"/>
      </w:rPr>
    </w:lvl>
    <w:lvl w:ilvl="8" w:tplc="85602966"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72D5347F"/>
    <w:multiLevelType w:val="hybridMultilevel"/>
    <w:tmpl w:val="2EB8CE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41598487">
    <w:abstractNumId w:val="19"/>
  </w:num>
  <w:num w:numId="2" w16cid:durableId="357892098">
    <w:abstractNumId w:val="5"/>
  </w:num>
  <w:num w:numId="3" w16cid:durableId="258879784">
    <w:abstractNumId w:val="1"/>
  </w:num>
  <w:num w:numId="4" w16cid:durableId="429545977">
    <w:abstractNumId w:val="11"/>
  </w:num>
  <w:num w:numId="5" w16cid:durableId="400493632">
    <w:abstractNumId w:val="13"/>
  </w:num>
  <w:num w:numId="6" w16cid:durableId="16933262">
    <w:abstractNumId w:val="4"/>
  </w:num>
  <w:num w:numId="7" w16cid:durableId="302733873">
    <w:abstractNumId w:val="6"/>
  </w:num>
  <w:num w:numId="8" w16cid:durableId="915213244">
    <w:abstractNumId w:val="15"/>
  </w:num>
  <w:num w:numId="9" w16cid:durableId="1121071312">
    <w:abstractNumId w:val="9"/>
  </w:num>
  <w:num w:numId="10" w16cid:durableId="509569673">
    <w:abstractNumId w:val="17"/>
  </w:num>
  <w:num w:numId="11" w16cid:durableId="156383177">
    <w:abstractNumId w:val="7"/>
  </w:num>
  <w:num w:numId="12" w16cid:durableId="275721970">
    <w:abstractNumId w:val="10"/>
  </w:num>
  <w:num w:numId="13" w16cid:durableId="1847550046">
    <w:abstractNumId w:val="16"/>
  </w:num>
  <w:num w:numId="14" w16cid:durableId="1196312267">
    <w:abstractNumId w:val="0"/>
  </w:num>
  <w:num w:numId="15" w16cid:durableId="167214740">
    <w:abstractNumId w:val="18"/>
  </w:num>
  <w:num w:numId="16" w16cid:durableId="1281523507">
    <w:abstractNumId w:val="3"/>
  </w:num>
  <w:num w:numId="17" w16cid:durableId="372927500">
    <w:abstractNumId w:val="8"/>
  </w:num>
  <w:num w:numId="18" w16cid:durableId="334722870">
    <w:abstractNumId w:val="12"/>
  </w:num>
  <w:num w:numId="19" w16cid:durableId="1675525709">
    <w:abstractNumId w:val="2"/>
  </w:num>
  <w:num w:numId="20" w16cid:durableId="111012146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7DBE"/>
    <w:rsid w:val="00002167"/>
    <w:rsid w:val="000029BE"/>
    <w:rsid w:val="00011737"/>
    <w:rsid w:val="000148B0"/>
    <w:rsid w:val="00016F13"/>
    <w:rsid w:val="000177DE"/>
    <w:rsid w:val="00033B6D"/>
    <w:rsid w:val="00044D82"/>
    <w:rsid w:val="00045033"/>
    <w:rsid w:val="000520A5"/>
    <w:rsid w:val="00052A0F"/>
    <w:rsid w:val="00054965"/>
    <w:rsid w:val="000637EE"/>
    <w:rsid w:val="00067852"/>
    <w:rsid w:val="00067F46"/>
    <w:rsid w:val="000705DB"/>
    <w:rsid w:val="00074E75"/>
    <w:rsid w:val="00076437"/>
    <w:rsid w:val="00077757"/>
    <w:rsid w:val="00080D9F"/>
    <w:rsid w:val="000866C6"/>
    <w:rsid w:val="00090DC4"/>
    <w:rsid w:val="00094EA1"/>
    <w:rsid w:val="000A1AF9"/>
    <w:rsid w:val="000A3D8B"/>
    <w:rsid w:val="000B29B7"/>
    <w:rsid w:val="000B3B80"/>
    <w:rsid w:val="000B55D0"/>
    <w:rsid w:val="000C28C4"/>
    <w:rsid w:val="000D4BD4"/>
    <w:rsid w:val="000D6BF2"/>
    <w:rsid w:val="000E0296"/>
    <w:rsid w:val="000E074C"/>
    <w:rsid w:val="000E4736"/>
    <w:rsid w:val="000E564A"/>
    <w:rsid w:val="000E6059"/>
    <w:rsid w:val="001010B2"/>
    <w:rsid w:val="00102881"/>
    <w:rsid w:val="001043B2"/>
    <w:rsid w:val="00105BE9"/>
    <w:rsid w:val="001067A8"/>
    <w:rsid w:val="00107149"/>
    <w:rsid w:val="001120A8"/>
    <w:rsid w:val="001130FC"/>
    <w:rsid w:val="00113EAC"/>
    <w:rsid w:val="00120F6F"/>
    <w:rsid w:val="00123273"/>
    <w:rsid w:val="001239B3"/>
    <w:rsid w:val="0012411D"/>
    <w:rsid w:val="001269AC"/>
    <w:rsid w:val="00126C9B"/>
    <w:rsid w:val="00126E5E"/>
    <w:rsid w:val="001345D3"/>
    <w:rsid w:val="001404A7"/>
    <w:rsid w:val="00152295"/>
    <w:rsid w:val="001538CE"/>
    <w:rsid w:val="001559BB"/>
    <w:rsid w:val="00157A7E"/>
    <w:rsid w:val="00161ED8"/>
    <w:rsid w:val="00162E7F"/>
    <w:rsid w:val="00163D2C"/>
    <w:rsid w:val="0016453C"/>
    <w:rsid w:val="0016460D"/>
    <w:rsid w:val="00165A9F"/>
    <w:rsid w:val="00166C45"/>
    <w:rsid w:val="0017031A"/>
    <w:rsid w:val="00177DE7"/>
    <w:rsid w:val="00182430"/>
    <w:rsid w:val="00191CEF"/>
    <w:rsid w:val="00193083"/>
    <w:rsid w:val="001B34E2"/>
    <w:rsid w:val="001B7B6E"/>
    <w:rsid w:val="001C4D5E"/>
    <w:rsid w:val="001C5B88"/>
    <w:rsid w:val="001D3864"/>
    <w:rsid w:val="001D46CE"/>
    <w:rsid w:val="001D5A95"/>
    <w:rsid w:val="001D635A"/>
    <w:rsid w:val="001D786B"/>
    <w:rsid w:val="001E3F26"/>
    <w:rsid w:val="001E47D8"/>
    <w:rsid w:val="001E5AB7"/>
    <w:rsid w:val="001E6CBB"/>
    <w:rsid w:val="001E70BD"/>
    <w:rsid w:val="001F2991"/>
    <w:rsid w:val="001F2EA1"/>
    <w:rsid w:val="001F419C"/>
    <w:rsid w:val="001F6A4C"/>
    <w:rsid w:val="00200626"/>
    <w:rsid w:val="0020355D"/>
    <w:rsid w:val="00207E6F"/>
    <w:rsid w:val="00211BC8"/>
    <w:rsid w:val="00212323"/>
    <w:rsid w:val="00212D93"/>
    <w:rsid w:val="0022441C"/>
    <w:rsid w:val="002252A2"/>
    <w:rsid w:val="002256E5"/>
    <w:rsid w:val="00227A57"/>
    <w:rsid w:val="002325E7"/>
    <w:rsid w:val="002327E1"/>
    <w:rsid w:val="002359BF"/>
    <w:rsid w:val="00241B27"/>
    <w:rsid w:val="00246A37"/>
    <w:rsid w:val="00251797"/>
    <w:rsid w:val="00256E16"/>
    <w:rsid w:val="00264A2C"/>
    <w:rsid w:val="0028017A"/>
    <w:rsid w:val="00283E6F"/>
    <w:rsid w:val="00286E44"/>
    <w:rsid w:val="00290FAE"/>
    <w:rsid w:val="002971BC"/>
    <w:rsid w:val="0029732C"/>
    <w:rsid w:val="002A0277"/>
    <w:rsid w:val="002A7919"/>
    <w:rsid w:val="002B3315"/>
    <w:rsid w:val="002B395C"/>
    <w:rsid w:val="002B411D"/>
    <w:rsid w:val="002B6E3E"/>
    <w:rsid w:val="002C11FE"/>
    <w:rsid w:val="002C2080"/>
    <w:rsid w:val="002C4FF7"/>
    <w:rsid w:val="002D1BC6"/>
    <w:rsid w:val="002D3618"/>
    <w:rsid w:val="002D48AA"/>
    <w:rsid w:val="002F22EA"/>
    <w:rsid w:val="002F35C5"/>
    <w:rsid w:val="002F3DB3"/>
    <w:rsid w:val="002F76D9"/>
    <w:rsid w:val="003019B3"/>
    <w:rsid w:val="00303CAF"/>
    <w:rsid w:val="00310671"/>
    <w:rsid w:val="003135E8"/>
    <w:rsid w:val="003143A3"/>
    <w:rsid w:val="003173AC"/>
    <w:rsid w:val="0032517D"/>
    <w:rsid w:val="003267EB"/>
    <w:rsid w:val="00331323"/>
    <w:rsid w:val="003429A1"/>
    <w:rsid w:val="003443CE"/>
    <w:rsid w:val="0034487D"/>
    <w:rsid w:val="00361DD1"/>
    <w:rsid w:val="003624E8"/>
    <w:rsid w:val="0036311E"/>
    <w:rsid w:val="00364674"/>
    <w:rsid w:val="00364F2F"/>
    <w:rsid w:val="003652A5"/>
    <w:rsid w:val="00372769"/>
    <w:rsid w:val="003814CE"/>
    <w:rsid w:val="00383547"/>
    <w:rsid w:val="003856B1"/>
    <w:rsid w:val="00392AB9"/>
    <w:rsid w:val="00392FE5"/>
    <w:rsid w:val="00394D1E"/>
    <w:rsid w:val="0039765D"/>
    <w:rsid w:val="003A2C6D"/>
    <w:rsid w:val="003A3698"/>
    <w:rsid w:val="003A56D1"/>
    <w:rsid w:val="003B1DFD"/>
    <w:rsid w:val="003B241F"/>
    <w:rsid w:val="003B539D"/>
    <w:rsid w:val="003C3FE6"/>
    <w:rsid w:val="003C6FE3"/>
    <w:rsid w:val="003D0625"/>
    <w:rsid w:val="003D4F05"/>
    <w:rsid w:val="003D7119"/>
    <w:rsid w:val="003E0BD3"/>
    <w:rsid w:val="003E3339"/>
    <w:rsid w:val="00400E96"/>
    <w:rsid w:val="00402781"/>
    <w:rsid w:val="00403CB2"/>
    <w:rsid w:val="00406672"/>
    <w:rsid w:val="00413024"/>
    <w:rsid w:val="004133D3"/>
    <w:rsid w:val="00422624"/>
    <w:rsid w:val="00423B4C"/>
    <w:rsid w:val="004334E0"/>
    <w:rsid w:val="00437536"/>
    <w:rsid w:val="00437595"/>
    <w:rsid w:val="0044038D"/>
    <w:rsid w:val="00443062"/>
    <w:rsid w:val="00447203"/>
    <w:rsid w:val="0045078C"/>
    <w:rsid w:val="00461B34"/>
    <w:rsid w:val="00461CC9"/>
    <w:rsid w:val="00463D8C"/>
    <w:rsid w:val="00467508"/>
    <w:rsid w:val="004735BD"/>
    <w:rsid w:val="00477228"/>
    <w:rsid w:val="00481397"/>
    <w:rsid w:val="00490D43"/>
    <w:rsid w:val="00492C0C"/>
    <w:rsid w:val="00493EB7"/>
    <w:rsid w:val="004974BF"/>
    <w:rsid w:val="004A2758"/>
    <w:rsid w:val="004B547D"/>
    <w:rsid w:val="004C2DC5"/>
    <w:rsid w:val="004C35CD"/>
    <w:rsid w:val="004C4F1A"/>
    <w:rsid w:val="004D1879"/>
    <w:rsid w:val="004D7B7B"/>
    <w:rsid w:val="004D7F3D"/>
    <w:rsid w:val="004E1701"/>
    <w:rsid w:val="004F198C"/>
    <w:rsid w:val="004F23B1"/>
    <w:rsid w:val="004F3ED0"/>
    <w:rsid w:val="004F435F"/>
    <w:rsid w:val="004F4580"/>
    <w:rsid w:val="004F4C2F"/>
    <w:rsid w:val="004F6508"/>
    <w:rsid w:val="004F786E"/>
    <w:rsid w:val="005026E8"/>
    <w:rsid w:val="0050655D"/>
    <w:rsid w:val="00506734"/>
    <w:rsid w:val="005101F7"/>
    <w:rsid w:val="00511220"/>
    <w:rsid w:val="00531901"/>
    <w:rsid w:val="0053238B"/>
    <w:rsid w:val="00532FFD"/>
    <w:rsid w:val="00536854"/>
    <w:rsid w:val="00536A0C"/>
    <w:rsid w:val="0054013F"/>
    <w:rsid w:val="005426BF"/>
    <w:rsid w:val="005437F5"/>
    <w:rsid w:val="00543FD9"/>
    <w:rsid w:val="00544EBC"/>
    <w:rsid w:val="0055012E"/>
    <w:rsid w:val="005514E9"/>
    <w:rsid w:val="00551DC1"/>
    <w:rsid w:val="00557126"/>
    <w:rsid w:val="00577B4A"/>
    <w:rsid w:val="0058159E"/>
    <w:rsid w:val="00581FF6"/>
    <w:rsid w:val="00592741"/>
    <w:rsid w:val="00595C1F"/>
    <w:rsid w:val="005A6061"/>
    <w:rsid w:val="005A79C7"/>
    <w:rsid w:val="005B2133"/>
    <w:rsid w:val="005B298A"/>
    <w:rsid w:val="005B6020"/>
    <w:rsid w:val="005C0FCB"/>
    <w:rsid w:val="005D3779"/>
    <w:rsid w:val="005D455B"/>
    <w:rsid w:val="005E44D7"/>
    <w:rsid w:val="005E7314"/>
    <w:rsid w:val="005F39E7"/>
    <w:rsid w:val="005F4DEC"/>
    <w:rsid w:val="005F5238"/>
    <w:rsid w:val="005F5881"/>
    <w:rsid w:val="005F7F87"/>
    <w:rsid w:val="00610188"/>
    <w:rsid w:val="00611049"/>
    <w:rsid w:val="00612853"/>
    <w:rsid w:val="006134B3"/>
    <w:rsid w:val="006162B2"/>
    <w:rsid w:val="00625169"/>
    <w:rsid w:val="00636D04"/>
    <w:rsid w:val="00643121"/>
    <w:rsid w:val="00650F8C"/>
    <w:rsid w:val="00651DEB"/>
    <w:rsid w:val="00654250"/>
    <w:rsid w:val="00655C9D"/>
    <w:rsid w:val="00661610"/>
    <w:rsid w:val="00670242"/>
    <w:rsid w:val="0067458C"/>
    <w:rsid w:val="006761B1"/>
    <w:rsid w:val="00685F10"/>
    <w:rsid w:val="006932A4"/>
    <w:rsid w:val="006944F5"/>
    <w:rsid w:val="00696F61"/>
    <w:rsid w:val="006A2F20"/>
    <w:rsid w:val="006A3C7B"/>
    <w:rsid w:val="006A4786"/>
    <w:rsid w:val="006A558F"/>
    <w:rsid w:val="006B45AA"/>
    <w:rsid w:val="006B7523"/>
    <w:rsid w:val="006C13CF"/>
    <w:rsid w:val="006C1695"/>
    <w:rsid w:val="006D3508"/>
    <w:rsid w:val="006D6BCE"/>
    <w:rsid w:val="006E037C"/>
    <w:rsid w:val="006E1D1E"/>
    <w:rsid w:val="006E3A62"/>
    <w:rsid w:val="006F052D"/>
    <w:rsid w:val="006F4611"/>
    <w:rsid w:val="00700946"/>
    <w:rsid w:val="00706E0A"/>
    <w:rsid w:val="00707834"/>
    <w:rsid w:val="0070797A"/>
    <w:rsid w:val="007114BE"/>
    <w:rsid w:val="007122DD"/>
    <w:rsid w:val="00713E23"/>
    <w:rsid w:val="00713E51"/>
    <w:rsid w:val="007154DC"/>
    <w:rsid w:val="00722D3C"/>
    <w:rsid w:val="00724CEC"/>
    <w:rsid w:val="0072536D"/>
    <w:rsid w:val="00726D0A"/>
    <w:rsid w:val="00726E08"/>
    <w:rsid w:val="0073329D"/>
    <w:rsid w:val="00737422"/>
    <w:rsid w:val="00747918"/>
    <w:rsid w:val="007506B6"/>
    <w:rsid w:val="00755009"/>
    <w:rsid w:val="007555B7"/>
    <w:rsid w:val="007611CC"/>
    <w:rsid w:val="00763DAE"/>
    <w:rsid w:val="00764D37"/>
    <w:rsid w:val="00767AEA"/>
    <w:rsid w:val="00771D96"/>
    <w:rsid w:val="00773720"/>
    <w:rsid w:val="00775A3F"/>
    <w:rsid w:val="00777B66"/>
    <w:rsid w:val="00780686"/>
    <w:rsid w:val="00781DCA"/>
    <w:rsid w:val="00786F1E"/>
    <w:rsid w:val="00787337"/>
    <w:rsid w:val="00787984"/>
    <w:rsid w:val="00791DBE"/>
    <w:rsid w:val="007951DB"/>
    <w:rsid w:val="00796759"/>
    <w:rsid w:val="007A027C"/>
    <w:rsid w:val="007A1165"/>
    <w:rsid w:val="007A73AD"/>
    <w:rsid w:val="007B2378"/>
    <w:rsid w:val="007C0AB2"/>
    <w:rsid w:val="007C2D23"/>
    <w:rsid w:val="007C6FC3"/>
    <w:rsid w:val="007D0AC6"/>
    <w:rsid w:val="007D7EFE"/>
    <w:rsid w:val="007E1118"/>
    <w:rsid w:val="007F1C52"/>
    <w:rsid w:val="00800FC0"/>
    <w:rsid w:val="008017D3"/>
    <w:rsid w:val="008026E2"/>
    <w:rsid w:val="00804FAD"/>
    <w:rsid w:val="00805E67"/>
    <w:rsid w:val="00805EFD"/>
    <w:rsid w:val="00810F0C"/>
    <w:rsid w:val="00815CE0"/>
    <w:rsid w:val="008207BB"/>
    <w:rsid w:val="00826E97"/>
    <w:rsid w:val="008279C4"/>
    <w:rsid w:val="008334C2"/>
    <w:rsid w:val="00835A05"/>
    <w:rsid w:val="008378AD"/>
    <w:rsid w:val="00842111"/>
    <w:rsid w:val="00842636"/>
    <w:rsid w:val="00851BD8"/>
    <w:rsid w:val="00853061"/>
    <w:rsid w:val="00857323"/>
    <w:rsid w:val="008630C0"/>
    <w:rsid w:val="0086758B"/>
    <w:rsid w:val="00893F66"/>
    <w:rsid w:val="008941EC"/>
    <w:rsid w:val="00895754"/>
    <w:rsid w:val="008965E0"/>
    <w:rsid w:val="008A003F"/>
    <w:rsid w:val="008A66A5"/>
    <w:rsid w:val="008B0BA2"/>
    <w:rsid w:val="008B2775"/>
    <w:rsid w:val="008B4975"/>
    <w:rsid w:val="008B507D"/>
    <w:rsid w:val="008C45F5"/>
    <w:rsid w:val="008C730B"/>
    <w:rsid w:val="008D1336"/>
    <w:rsid w:val="008D197F"/>
    <w:rsid w:val="008E30E7"/>
    <w:rsid w:val="008F0401"/>
    <w:rsid w:val="008F4431"/>
    <w:rsid w:val="008F448A"/>
    <w:rsid w:val="009004B9"/>
    <w:rsid w:val="009031B3"/>
    <w:rsid w:val="009065B0"/>
    <w:rsid w:val="0090671C"/>
    <w:rsid w:val="00911215"/>
    <w:rsid w:val="00915F0D"/>
    <w:rsid w:val="00920B28"/>
    <w:rsid w:val="009328EC"/>
    <w:rsid w:val="00933A8D"/>
    <w:rsid w:val="00937375"/>
    <w:rsid w:val="009377DC"/>
    <w:rsid w:val="00943AAE"/>
    <w:rsid w:val="00952F84"/>
    <w:rsid w:val="009619F0"/>
    <w:rsid w:val="00962150"/>
    <w:rsid w:val="00963272"/>
    <w:rsid w:val="00964A35"/>
    <w:rsid w:val="00970410"/>
    <w:rsid w:val="00971192"/>
    <w:rsid w:val="009717B8"/>
    <w:rsid w:val="0097324A"/>
    <w:rsid w:val="00981B72"/>
    <w:rsid w:val="00984CE8"/>
    <w:rsid w:val="009850EE"/>
    <w:rsid w:val="00991AA7"/>
    <w:rsid w:val="009949C2"/>
    <w:rsid w:val="009A05D5"/>
    <w:rsid w:val="009A1E09"/>
    <w:rsid w:val="009A4732"/>
    <w:rsid w:val="009A61D4"/>
    <w:rsid w:val="009A62C0"/>
    <w:rsid w:val="009A747B"/>
    <w:rsid w:val="009B29E3"/>
    <w:rsid w:val="009B4CA9"/>
    <w:rsid w:val="009C7314"/>
    <w:rsid w:val="009D07EC"/>
    <w:rsid w:val="009E0CB5"/>
    <w:rsid w:val="009E6E12"/>
    <w:rsid w:val="009E74BB"/>
    <w:rsid w:val="009F038A"/>
    <w:rsid w:val="009F6A32"/>
    <w:rsid w:val="009F7357"/>
    <w:rsid w:val="00A026F6"/>
    <w:rsid w:val="00A0428D"/>
    <w:rsid w:val="00A05E0F"/>
    <w:rsid w:val="00A10120"/>
    <w:rsid w:val="00A11400"/>
    <w:rsid w:val="00A16C5E"/>
    <w:rsid w:val="00A271C8"/>
    <w:rsid w:val="00A35A92"/>
    <w:rsid w:val="00A41273"/>
    <w:rsid w:val="00A431C8"/>
    <w:rsid w:val="00A4581C"/>
    <w:rsid w:val="00A65DF5"/>
    <w:rsid w:val="00A7037B"/>
    <w:rsid w:val="00A70F28"/>
    <w:rsid w:val="00A76123"/>
    <w:rsid w:val="00A80CD1"/>
    <w:rsid w:val="00A82E95"/>
    <w:rsid w:val="00A832E3"/>
    <w:rsid w:val="00A84543"/>
    <w:rsid w:val="00A85232"/>
    <w:rsid w:val="00A93D23"/>
    <w:rsid w:val="00A94DED"/>
    <w:rsid w:val="00A965FD"/>
    <w:rsid w:val="00AA3E5A"/>
    <w:rsid w:val="00AA79B3"/>
    <w:rsid w:val="00AB2050"/>
    <w:rsid w:val="00AB32D8"/>
    <w:rsid w:val="00AB4539"/>
    <w:rsid w:val="00AB6758"/>
    <w:rsid w:val="00AB7DBE"/>
    <w:rsid w:val="00AC388F"/>
    <w:rsid w:val="00AC4F3B"/>
    <w:rsid w:val="00AC6942"/>
    <w:rsid w:val="00AD01E3"/>
    <w:rsid w:val="00AD188F"/>
    <w:rsid w:val="00AD5371"/>
    <w:rsid w:val="00AD7E5C"/>
    <w:rsid w:val="00AE2278"/>
    <w:rsid w:val="00AE2A96"/>
    <w:rsid w:val="00AE7747"/>
    <w:rsid w:val="00AF0666"/>
    <w:rsid w:val="00AF20C0"/>
    <w:rsid w:val="00AF2383"/>
    <w:rsid w:val="00AF25E0"/>
    <w:rsid w:val="00AF269E"/>
    <w:rsid w:val="00AF3460"/>
    <w:rsid w:val="00AF347F"/>
    <w:rsid w:val="00AF5164"/>
    <w:rsid w:val="00AF6BC1"/>
    <w:rsid w:val="00AF7673"/>
    <w:rsid w:val="00B024DE"/>
    <w:rsid w:val="00B02D8B"/>
    <w:rsid w:val="00B15A3A"/>
    <w:rsid w:val="00B22826"/>
    <w:rsid w:val="00B31366"/>
    <w:rsid w:val="00B31685"/>
    <w:rsid w:val="00B4028B"/>
    <w:rsid w:val="00B40A5C"/>
    <w:rsid w:val="00B415A8"/>
    <w:rsid w:val="00B42F05"/>
    <w:rsid w:val="00B44521"/>
    <w:rsid w:val="00B45FEA"/>
    <w:rsid w:val="00B47DB1"/>
    <w:rsid w:val="00B47F7A"/>
    <w:rsid w:val="00B542C5"/>
    <w:rsid w:val="00B55A04"/>
    <w:rsid w:val="00B62F46"/>
    <w:rsid w:val="00B701B4"/>
    <w:rsid w:val="00B70FFD"/>
    <w:rsid w:val="00B73BFA"/>
    <w:rsid w:val="00B74AFA"/>
    <w:rsid w:val="00B74B76"/>
    <w:rsid w:val="00B8447E"/>
    <w:rsid w:val="00B96B85"/>
    <w:rsid w:val="00BA13CD"/>
    <w:rsid w:val="00BA619B"/>
    <w:rsid w:val="00BA6D92"/>
    <w:rsid w:val="00BB04FC"/>
    <w:rsid w:val="00BB4083"/>
    <w:rsid w:val="00BC3FBF"/>
    <w:rsid w:val="00BC561A"/>
    <w:rsid w:val="00BC6AEF"/>
    <w:rsid w:val="00BC73EE"/>
    <w:rsid w:val="00BD06D5"/>
    <w:rsid w:val="00BD0827"/>
    <w:rsid w:val="00BD1594"/>
    <w:rsid w:val="00BD3E0F"/>
    <w:rsid w:val="00BD462A"/>
    <w:rsid w:val="00BD4F91"/>
    <w:rsid w:val="00BD65D9"/>
    <w:rsid w:val="00BD682E"/>
    <w:rsid w:val="00BE3444"/>
    <w:rsid w:val="00BE6269"/>
    <w:rsid w:val="00BE7B1D"/>
    <w:rsid w:val="00C0201F"/>
    <w:rsid w:val="00C07742"/>
    <w:rsid w:val="00C122B6"/>
    <w:rsid w:val="00C12661"/>
    <w:rsid w:val="00C1383F"/>
    <w:rsid w:val="00C14416"/>
    <w:rsid w:val="00C20F21"/>
    <w:rsid w:val="00C33A15"/>
    <w:rsid w:val="00C41947"/>
    <w:rsid w:val="00C47F22"/>
    <w:rsid w:val="00C5604B"/>
    <w:rsid w:val="00C56354"/>
    <w:rsid w:val="00C56571"/>
    <w:rsid w:val="00C61506"/>
    <w:rsid w:val="00C61C76"/>
    <w:rsid w:val="00C63E09"/>
    <w:rsid w:val="00C64435"/>
    <w:rsid w:val="00C66F4E"/>
    <w:rsid w:val="00C72D76"/>
    <w:rsid w:val="00C8074C"/>
    <w:rsid w:val="00C90183"/>
    <w:rsid w:val="00C914EB"/>
    <w:rsid w:val="00C96709"/>
    <w:rsid w:val="00C96734"/>
    <w:rsid w:val="00C96AB9"/>
    <w:rsid w:val="00CA2427"/>
    <w:rsid w:val="00CA415F"/>
    <w:rsid w:val="00CA66A4"/>
    <w:rsid w:val="00CA7A85"/>
    <w:rsid w:val="00CC583E"/>
    <w:rsid w:val="00CC663A"/>
    <w:rsid w:val="00CC71E2"/>
    <w:rsid w:val="00CC71E7"/>
    <w:rsid w:val="00CD03C2"/>
    <w:rsid w:val="00CD2380"/>
    <w:rsid w:val="00CD650F"/>
    <w:rsid w:val="00CE2C22"/>
    <w:rsid w:val="00CE3E5C"/>
    <w:rsid w:val="00CF38AE"/>
    <w:rsid w:val="00D001C9"/>
    <w:rsid w:val="00D013F9"/>
    <w:rsid w:val="00D0301A"/>
    <w:rsid w:val="00D1288C"/>
    <w:rsid w:val="00D15A88"/>
    <w:rsid w:val="00D15D55"/>
    <w:rsid w:val="00D2127B"/>
    <w:rsid w:val="00D23BF4"/>
    <w:rsid w:val="00D3205F"/>
    <w:rsid w:val="00D3287A"/>
    <w:rsid w:val="00D41481"/>
    <w:rsid w:val="00D44305"/>
    <w:rsid w:val="00D5396E"/>
    <w:rsid w:val="00D54395"/>
    <w:rsid w:val="00D57240"/>
    <w:rsid w:val="00D6532B"/>
    <w:rsid w:val="00D6769D"/>
    <w:rsid w:val="00D723A0"/>
    <w:rsid w:val="00D7383F"/>
    <w:rsid w:val="00D74C12"/>
    <w:rsid w:val="00D74E34"/>
    <w:rsid w:val="00D83C91"/>
    <w:rsid w:val="00D9569E"/>
    <w:rsid w:val="00DA0550"/>
    <w:rsid w:val="00DA4CE9"/>
    <w:rsid w:val="00DA4D51"/>
    <w:rsid w:val="00DB5739"/>
    <w:rsid w:val="00DC3674"/>
    <w:rsid w:val="00DC65F2"/>
    <w:rsid w:val="00DC7D51"/>
    <w:rsid w:val="00DD6600"/>
    <w:rsid w:val="00DF109F"/>
    <w:rsid w:val="00DF4003"/>
    <w:rsid w:val="00DF4FC7"/>
    <w:rsid w:val="00DF6710"/>
    <w:rsid w:val="00E0022A"/>
    <w:rsid w:val="00E1254F"/>
    <w:rsid w:val="00E17D9F"/>
    <w:rsid w:val="00E205E8"/>
    <w:rsid w:val="00E27439"/>
    <w:rsid w:val="00E33800"/>
    <w:rsid w:val="00E34261"/>
    <w:rsid w:val="00E35EEE"/>
    <w:rsid w:val="00E50739"/>
    <w:rsid w:val="00E533D1"/>
    <w:rsid w:val="00E55B31"/>
    <w:rsid w:val="00E65C73"/>
    <w:rsid w:val="00E83CD7"/>
    <w:rsid w:val="00EA4373"/>
    <w:rsid w:val="00EB2C66"/>
    <w:rsid w:val="00EC14F4"/>
    <w:rsid w:val="00ED32B2"/>
    <w:rsid w:val="00ED7440"/>
    <w:rsid w:val="00EE01B0"/>
    <w:rsid w:val="00EE337C"/>
    <w:rsid w:val="00EE4064"/>
    <w:rsid w:val="00EE6BA2"/>
    <w:rsid w:val="00EF4868"/>
    <w:rsid w:val="00EF4A5C"/>
    <w:rsid w:val="00EF5199"/>
    <w:rsid w:val="00EF598B"/>
    <w:rsid w:val="00F00BE2"/>
    <w:rsid w:val="00F04313"/>
    <w:rsid w:val="00F05A81"/>
    <w:rsid w:val="00F107DE"/>
    <w:rsid w:val="00F124C2"/>
    <w:rsid w:val="00F13690"/>
    <w:rsid w:val="00F16364"/>
    <w:rsid w:val="00F17782"/>
    <w:rsid w:val="00F22E29"/>
    <w:rsid w:val="00F2601F"/>
    <w:rsid w:val="00F313FF"/>
    <w:rsid w:val="00F3709C"/>
    <w:rsid w:val="00F410FB"/>
    <w:rsid w:val="00F47EB6"/>
    <w:rsid w:val="00F5031A"/>
    <w:rsid w:val="00F514D7"/>
    <w:rsid w:val="00F52C1F"/>
    <w:rsid w:val="00F623A6"/>
    <w:rsid w:val="00F623B1"/>
    <w:rsid w:val="00F64D50"/>
    <w:rsid w:val="00F65389"/>
    <w:rsid w:val="00F7151E"/>
    <w:rsid w:val="00F71776"/>
    <w:rsid w:val="00F82BDE"/>
    <w:rsid w:val="00F96297"/>
    <w:rsid w:val="00F962B4"/>
    <w:rsid w:val="00FA7962"/>
    <w:rsid w:val="00FA7F43"/>
    <w:rsid w:val="00FB2973"/>
    <w:rsid w:val="00FB7A92"/>
    <w:rsid w:val="00FC3EBB"/>
    <w:rsid w:val="00FC5514"/>
    <w:rsid w:val="00FC7660"/>
    <w:rsid w:val="00FD0200"/>
    <w:rsid w:val="00FD028D"/>
    <w:rsid w:val="00FD486F"/>
    <w:rsid w:val="00FE28A0"/>
    <w:rsid w:val="00FE395C"/>
    <w:rsid w:val="00FE7C1B"/>
    <w:rsid w:val="00FF1EC6"/>
    <w:rsid w:val="00FF680A"/>
  </w:rsids>
  <m:mathPr>
    <m:mathFont m:val="Cambria Math"/>
    <m:brkBin m:val="before"/>
    <m:brkBinSub m:val="--"/>
    <m:smallFrac m:val="0"/>
    <m:dispDef/>
    <m:lMargin m:val="0"/>
    <m:rMargin m:val="0"/>
    <m:defJc m:val="centerGroup"/>
    <m:wrapIndent m:val="1440"/>
    <m:intLim m:val="subSup"/>
    <m:naryLim m:val="undOvr"/>
  </m:mathPr>
  <w:themeFontLang w:val="de-A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DCBB14"/>
  <w15:docId w15:val="{AB27369A-E014-46CD-A5EB-977731B21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de-AT"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F4A5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HTMLVorformatiert">
    <w:name w:val="HTML Preformatted"/>
    <w:basedOn w:val="Standard"/>
    <w:link w:val="HTMLVorformatiertZchn"/>
    <w:uiPriority w:val="99"/>
    <w:semiHidden/>
    <w:unhideWhenUsed/>
    <w:rsid w:val="00AB7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SimSun" w:hAnsi="Courier New" w:cs="Courier New"/>
      <w:sz w:val="20"/>
      <w:szCs w:val="20"/>
    </w:rPr>
  </w:style>
  <w:style w:type="character" w:customStyle="1" w:styleId="HTMLVorformatiertZchn">
    <w:name w:val="HTML Vorformatiert Zchn"/>
    <w:basedOn w:val="Absatz-Standardschriftart"/>
    <w:link w:val="HTMLVorformatiert"/>
    <w:uiPriority w:val="99"/>
    <w:semiHidden/>
    <w:rsid w:val="00AB7DBE"/>
    <w:rPr>
      <w:rFonts w:ascii="Courier New" w:eastAsia="SimSun" w:hAnsi="Courier New" w:cs="Courier New"/>
      <w:sz w:val="20"/>
      <w:szCs w:val="20"/>
      <w:lang w:eastAsia="zh-CN"/>
    </w:rPr>
  </w:style>
  <w:style w:type="paragraph" w:styleId="Kopfzeile">
    <w:name w:val="header"/>
    <w:basedOn w:val="Standard"/>
    <w:link w:val="KopfzeileZchn"/>
    <w:unhideWhenUsed/>
    <w:rsid w:val="00461B34"/>
    <w:pPr>
      <w:tabs>
        <w:tab w:val="center" w:pos="4536"/>
        <w:tab w:val="right" w:pos="9072"/>
      </w:tabs>
      <w:spacing w:after="0" w:line="240" w:lineRule="auto"/>
    </w:pPr>
  </w:style>
  <w:style w:type="character" w:customStyle="1" w:styleId="KopfzeileZchn">
    <w:name w:val="Kopfzeile Zchn"/>
    <w:basedOn w:val="Absatz-Standardschriftart"/>
    <w:link w:val="Kopfzeile"/>
    <w:rsid w:val="00461B34"/>
  </w:style>
  <w:style w:type="paragraph" w:styleId="Fuzeile">
    <w:name w:val="footer"/>
    <w:basedOn w:val="Standard"/>
    <w:link w:val="FuzeileZchn"/>
    <w:uiPriority w:val="99"/>
    <w:unhideWhenUsed/>
    <w:rsid w:val="00461B3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61B34"/>
  </w:style>
  <w:style w:type="character" w:styleId="Hyperlink">
    <w:name w:val="Hyperlink"/>
    <w:rsid w:val="004F3ED0"/>
    <w:rPr>
      <w:color w:val="0000FF"/>
      <w:u w:val="single"/>
    </w:rPr>
  </w:style>
  <w:style w:type="character" w:styleId="Kommentarzeichen">
    <w:name w:val="annotation reference"/>
    <w:basedOn w:val="Absatz-Standardschriftart"/>
    <w:uiPriority w:val="99"/>
    <w:semiHidden/>
    <w:unhideWhenUsed/>
    <w:rsid w:val="009F038A"/>
    <w:rPr>
      <w:sz w:val="16"/>
      <w:szCs w:val="16"/>
    </w:rPr>
  </w:style>
  <w:style w:type="paragraph" w:styleId="Kommentartext">
    <w:name w:val="annotation text"/>
    <w:basedOn w:val="Standard"/>
    <w:link w:val="KommentartextZchn"/>
    <w:uiPriority w:val="99"/>
    <w:unhideWhenUsed/>
    <w:rsid w:val="009F038A"/>
    <w:pPr>
      <w:spacing w:line="240" w:lineRule="auto"/>
    </w:pPr>
    <w:rPr>
      <w:sz w:val="20"/>
      <w:szCs w:val="20"/>
    </w:rPr>
  </w:style>
  <w:style w:type="character" w:customStyle="1" w:styleId="KommentartextZchn">
    <w:name w:val="Kommentartext Zchn"/>
    <w:basedOn w:val="Absatz-Standardschriftart"/>
    <w:link w:val="Kommentartext"/>
    <w:uiPriority w:val="99"/>
    <w:rsid w:val="009F038A"/>
    <w:rPr>
      <w:sz w:val="20"/>
      <w:szCs w:val="20"/>
    </w:rPr>
  </w:style>
  <w:style w:type="paragraph" w:styleId="Kommentarthema">
    <w:name w:val="annotation subject"/>
    <w:basedOn w:val="Kommentartext"/>
    <w:next w:val="Kommentartext"/>
    <w:link w:val="KommentarthemaZchn"/>
    <w:uiPriority w:val="99"/>
    <w:semiHidden/>
    <w:unhideWhenUsed/>
    <w:rsid w:val="009F038A"/>
    <w:rPr>
      <w:b/>
      <w:bCs/>
    </w:rPr>
  </w:style>
  <w:style w:type="character" w:customStyle="1" w:styleId="KommentarthemaZchn">
    <w:name w:val="Kommentarthema Zchn"/>
    <w:basedOn w:val="KommentartextZchn"/>
    <w:link w:val="Kommentarthema"/>
    <w:uiPriority w:val="99"/>
    <w:semiHidden/>
    <w:rsid w:val="009F038A"/>
    <w:rPr>
      <w:b/>
      <w:bCs/>
      <w:sz w:val="20"/>
      <w:szCs w:val="20"/>
    </w:rPr>
  </w:style>
  <w:style w:type="paragraph" w:styleId="Sprechblasentext">
    <w:name w:val="Balloon Text"/>
    <w:basedOn w:val="Standard"/>
    <w:link w:val="SprechblasentextZchn"/>
    <w:uiPriority w:val="99"/>
    <w:semiHidden/>
    <w:unhideWhenUsed/>
    <w:rsid w:val="009F038A"/>
    <w:pPr>
      <w:spacing w:after="0" w:line="240" w:lineRule="auto"/>
    </w:pPr>
    <w:rPr>
      <w:rFonts w:ascii="Segoe UI" w:eastAsia="SimSun" w:hAnsi="Segoe UI" w:cs="Segoe UI"/>
      <w:sz w:val="18"/>
      <w:szCs w:val="18"/>
    </w:rPr>
  </w:style>
  <w:style w:type="character" w:customStyle="1" w:styleId="SprechblasentextZchn">
    <w:name w:val="Sprechblasentext Zchn"/>
    <w:basedOn w:val="Absatz-Standardschriftart"/>
    <w:link w:val="Sprechblasentext"/>
    <w:uiPriority w:val="99"/>
    <w:semiHidden/>
    <w:rsid w:val="009F038A"/>
    <w:rPr>
      <w:rFonts w:ascii="Segoe UI" w:eastAsia="SimSun" w:hAnsi="Segoe UI" w:cs="Segoe UI"/>
      <w:sz w:val="18"/>
      <w:szCs w:val="18"/>
    </w:rPr>
  </w:style>
  <w:style w:type="paragraph" w:styleId="Listenabsatz">
    <w:name w:val="List Paragraph"/>
    <w:basedOn w:val="Standard"/>
    <w:uiPriority w:val="34"/>
    <w:qFormat/>
    <w:rsid w:val="003135E8"/>
    <w:pPr>
      <w:ind w:left="720"/>
      <w:contextualSpacing/>
    </w:pPr>
  </w:style>
  <w:style w:type="paragraph" w:styleId="KeinLeerraum">
    <w:name w:val="No Spacing"/>
    <w:uiPriority w:val="1"/>
    <w:qFormat/>
    <w:rsid w:val="00FD028D"/>
    <w:pPr>
      <w:spacing w:after="0" w:line="240" w:lineRule="auto"/>
    </w:pPr>
  </w:style>
  <w:style w:type="paragraph" w:customStyle="1" w:styleId="AufzhlungOptionenDeutschAufzhlungen">
    <w:name w:val="Aufzählung Optionen (Deutsch:Aufzählungen)"/>
    <w:basedOn w:val="Standard"/>
    <w:uiPriority w:val="99"/>
    <w:rsid w:val="0044038D"/>
    <w:pPr>
      <w:tabs>
        <w:tab w:val="left" w:pos="227"/>
      </w:tabs>
      <w:autoSpaceDE w:val="0"/>
      <w:autoSpaceDN w:val="0"/>
      <w:adjustRightInd w:val="0"/>
      <w:spacing w:after="28" w:line="240" w:lineRule="atLeast"/>
      <w:ind w:left="227" w:hanging="227"/>
      <w:textAlignment w:val="center"/>
    </w:pPr>
    <w:rPr>
      <w:rFonts w:ascii="Corporate A Pro" w:eastAsia="SimSun" w:hAnsi="Corporate A Pro" w:cs="Corporate A Pro"/>
      <w:color w:val="454A4F"/>
      <w:sz w:val="20"/>
      <w:szCs w:val="20"/>
      <w:lang w:val="de-DE"/>
    </w:rPr>
  </w:style>
  <w:style w:type="character" w:customStyle="1" w:styleId="SubheadlineHelveticaGrauAllgemeine">
    <w:name w:val="Subheadline Helvetica Grau (Allgemeine)"/>
    <w:uiPriority w:val="99"/>
    <w:rsid w:val="00CC71E2"/>
    <w:rPr>
      <w:color w:val="454A4F"/>
    </w:rPr>
  </w:style>
  <w:style w:type="paragraph" w:styleId="Funotentext">
    <w:name w:val="footnote text"/>
    <w:basedOn w:val="Standard"/>
    <w:link w:val="FunotentextZchn"/>
    <w:uiPriority w:val="99"/>
    <w:semiHidden/>
    <w:unhideWhenUsed/>
    <w:rsid w:val="009949C2"/>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9949C2"/>
    <w:rPr>
      <w:sz w:val="20"/>
      <w:szCs w:val="20"/>
    </w:rPr>
  </w:style>
  <w:style w:type="character" w:styleId="Funotenzeichen">
    <w:name w:val="footnote reference"/>
    <w:basedOn w:val="Absatz-Standardschriftart"/>
    <w:uiPriority w:val="99"/>
    <w:semiHidden/>
    <w:unhideWhenUsed/>
    <w:rsid w:val="009949C2"/>
    <w:rPr>
      <w:vertAlign w:val="superscript"/>
    </w:rPr>
  </w:style>
  <w:style w:type="paragraph" w:styleId="berarbeitung">
    <w:name w:val="Revision"/>
    <w:hidden/>
    <w:uiPriority w:val="99"/>
    <w:semiHidden/>
    <w:rsid w:val="00971192"/>
    <w:pPr>
      <w:spacing w:after="0" w:line="240" w:lineRule="auto"/>
    </w:pPr>
  </w:style>
  <w:style w:type="character" w:styleId="NichtaufgelsteErwhnung">
    <w:name w:val="Unresolved Mention"/>
    <w:basedOn w:val="Absatz-Standardschriftart"/>
    <w:uiPriority w:val="99"/>
    <w:semiHidden/>
    <w:unhideWhenUsed/>
    <w:rsid w:val="00094EA1"/>
    <w:rPr>
      <w:color w:val="605E5C"/>
      <w:shd w:val="clear" w:color="auto" w:fill="E1DFDD"/>
    </w:rPr>
  </w:style>
  <w:style w:type="character" w:styleId="BesuchterLink">
    <w:name w:val="FollowedHyperlink"/>
    <w:basedOn w:val="Absatz-Standardschriftart"/>
    <w:uiPriority w:val="99"/>
    <w:semiHidden/>
    <w:unhideWhenUsed/>
    <w:rsid w:val="00CC663A"/>
    <w:rPr>
      <w:color w:val="954F72" w:themeColor="followedHyperlink"/>
      <w:u w:val="single"/>
    </w:rPr>
  </w:style>
  <w:style w:type="table" w:styleId="Tabellenraster">
    <w:name w:val="Table Grid"/>
    <w:basedOn w:val="NormaleTabelle"/>
    <w:uiPriority w:val="39"/>
    <w:rsid w:val="007114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Absatz-Standardschriftart"/>
    <w:rsid w:val="00AF2383"/>
  </w:style>
  <w:style w:type="character" w:customStyle="1" w:styleId="cf01">
    <w:name w:val="cf01"/>
    <w:basedOn w:val="Absatz-Standardschriftart"/>
    <w:rsid w:val="006134B3"/>
    <w:rPr>
      <w:rFonts w:ascii="Segoe UI" w:eastAsia="SimSun" w:hAnsi="Segoe UI" w:cs="Segoe UI" w:hint="default"/>
      <w:sz w:val="18"/>
      <w:szCs w:val="18"/>
    </w:rPr>
  </w:style>
  <w:style w:type="character" w:styleId="Fett">
    <w:name w:val="Strong"/>
    <w:basedOn w:val="Absatz-Standardschriftart"/>
    <w:uiPriority w:val="22"/>
    <w:qFormat/>
    <w:rsid w:val="00F9629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8569817">
      <w:bodyDiv w:val="1"/>
      <w:marLeft w:val="0"/>
      <w:marRight w:val="0"/>
      <w:marTop w:val="0"/>
      <w:marBottom w:val="0"/>
      <w:divBdr>
        <w:top w:val="none" w:sz="0" w:space="0" w:color="auto"/>
        <w:left w:val="none" w:sz="0" w:space="0" w:color="auto"/>
        <w:bottom w:val="none" w:sz="0" w:space="0" w:color="auto"/>
        <w:right w:val="none" w:sz="0" w:space="0" w:color="auto"/>
      </w:divBdr>
    </w:div>
    <w:div w:id="138883453">
      <w:bodyDiv w:val="1"/>
      <w:marLeft w:val="0"/>
      <w:marRight w:val="0"/>
      <w:marTop w:val="0"/>
      <w:marBottom w:val="0"/>
      <w:divBdr>
        <w:top w:val="none" w:sz="0" w:space="0" w:color="auto"/>
        <w:left w:val="none" w:sz="0" w:space="0" w:color="auto"/>
        <w:bottom w:val="none" w:sz="0" w:space="0" w:color="auto"/>
        <w:right w:val="none" w:sz="0" w:space="0" w:color="auto"/>
      </w:divBdr>
      <w:divsChild>
        <w:div w:id="1411392785">
          <w:marLeft w:val="0"/>
          <w:marRight w:val="0"/>
          <w:marTop w:val="0"/>
          <w:marBottom w:val="0"/>
          <w:divBdr>
            <w:top w:val="none" w:sz="0" w:space="0" w:color="auto"/>
            <w:left w:val="none" w:sz="0" w:space="0" w:color="auto"/>
            <w:bottom w:val="none" w:sz="0" w:space="0" w:color="auto"/>
            <w:right w:val="none" w:sz="0" w:space="0" w:color="auto"/>
          </w:divBdr>
          <w:divsChild>
            <w:div w:id="2093550551">
              <w:marLeft w:val="0"/>
              <w:marRight w:val="0"/>
              <w:marTop w:val="0"/>
              <w:marBottom w:val="0"/>
              <w:divBdr>
                <w:top w:val="none" w:sz="0" w:space="0" w:color="auto"/>
                <w:left w:val="none" w:sz="0" w:space="0" w:color="auto"/>
                <w:bottom w:val="none" w:sz="0" w:space="0" w:color="auto"/>
                <w:right w:val="none" w:sz="0" w:space="0" w:color="auto"/>
              </w:divBdr>
              <w:divsChild>
                <w:div w:id="2099212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05298">
      <w:bodyDiv w:val="1"/>
      <w:marLeft w:val="0"/>
      <w:marRight w:val="0"/>
      <w:marTop w:val="0"/>
      <w:marBottom w:val="0"/>
      <w:divBdr>
        <w:top w:val="none" w:sz="0" w:space="0" w:color="auto"/>
        <w:left w:val="none" w:sz="0" w:space="0" w:color="auto"/>
        <w:bottom w:val="none" w:sz="0" w:space="0" w:color="auto"/>
        <w:right w:val="none" w:sz="0" w:space="0" w:color="auto"/>
      </w:divBdr>
      <w:divsChild>
        <w:div w:id="252515040">
          <w:marLeft w:val="274"/>
          <w:marRight w:val="0"/>
          <w:marTop w:val="0"/>
          <w:marBottom w:val="0"/>
          <w:divBdr>
            <w:top w:val="none" w:sz="0" w:space="0" w:color="auto"/>
            <w:left w:val="none" w:sz="0" w:space="0" w:color="auto"/>
            <w:bottom w:val="none" w:sz="0" w:space="0" w:color="auto"/>
            <w:right w:val="none" w:sz="0" w:space="0" w:color="auto"/>
          </w:divBdr>
        </w:div>
        <w:div w:id="1168133876">
          <w:marLeft w:val="274"/>
          <w:marRight w:val="0"/>
          <w:marTop w:val="0"/>
          <w:marBottom w:val="0"/>
          <w:divBdr>
            <w:top w:val="none" w:sz="0" w:space="0" w:color="auto"/>
            <w:left w:val="none" w:sz="0" w:space="0" w:color="auto"/>
            <w:bottom w:val="none" w:sz="0" w:space="0" w:color="auto"/>
            <w:right w:val="none" w:sz="0" w:space="0" w:color="auto"/>
          </w:divBdr>
        </w:div>
        <w:div w:id="2015111625">
          <w:marLeft w:val="274"/>
          <w:marRight w:val="0"/>
          <w:marTop w:val="0"/>
          <w:marBottom w:val="0"/>
          <w:divBdr>
            <w:top w:val="none" w:sz="0" w:space="0" w:color="auto"/>
            <w:left w:val="none" w:sz="0" w:space="0" w:color="auto"/>
            <w:bottom w:val="none" w:sz="0" w:space="0" w:color="auto"/>
            <w:right w:val="none" w:sz="0" w:space="0" w:color="auto"/>
          </w:divBdr>
        </w:div>
      </w:divsChild>
    </w:div>
    <w:div w:id="227232547">
      <w:bodyDiv w:val="1"/>
      <w:marLeft w:val="0"/>
      <w:marRight w:val="0"/>
      <w:marTop w:val="0"/>
      <w:marBottom w:val="0"/>
      <w:divBdr>
        <w:top w:val="none" w:sz="0" w:space="0" w:color="auto"/>
        <w:left w:val="none" w:sz="0" w:space="0" w:color="auto"/>
        <w:bottom w:val="none" w:sz="0" w:space="0" w:color="auto"/>
        <w:right w:val="none" w:sz="0" w:space="0" w:color="auto"/>
      </w:divBdr>
      <w:divsChild>
        <w:div w:id="400449343">
          <w:marLeft w:val="274"/>
          <w:marRight w:val="0"/>
          <w:marTop w:val="0"/>
          <w:marBottom w:val="0"/>
          <w:divBdr>
            <w:top w:val="none" w:sz="0" w:space="0" w:color="auto"/>
            <w:left w:val="none" w:sz="0" w:space="0" w:color="auto"/>
            <w:bottom w:val="none" w:sz="0" w:space="0" w:color="auto"/>
            <w:right w:val="none" w:sz="0" w:space="0" w:color="auto"/>
          </w:divBdr>
        </w:div>
        <w:div w:id="851720859">
          <w:marLeft w:val="331"/>
          <w:marRight w:val="0"/>
          <w:marTop w:val="0"/>
          <w:marBottom w:val="0"/>
          <w:divBdr>
            <w:top w:val="none" w:sz="0" w:space="0" w:color="auto"/>
            <w:left w:val="none" w:sz="0" w:space="0" w:color="auto"/>
            <w:bottom w:val="none" w:sz="0" w:space="0" w:color="auto"/>
            <w:right w:val="none" w:sz="0" w:space="0" w:color="auto"/>
          </w:divBdr>
        </w:div>
        <w:div w:id="2048136348">
          <w:marLeft w:val="274"/>
          <w:marRight w:val="0"/>
          <w:marTop w:val="0"/>
          <w:marBottom w:val="0"/>
          <w:divBdr>
            <w:top w:val="none" w:sz="0" w:space="0" w:color="auto"/>
            <w:left w:val="none" w:sz="0" w:space="0" w:color="auto"/>
            <w:bottom w:val="none" w:sz="0" w:space="0" w:color="auto"/>
            <w:right w:val="none" w:sz="0" w:space="0" w:color="auto"/>
          </w:divBdr>
        </w:div>
        <w:div w:id="2061244381">
          <w:marLeft w:val="331"/>
          <w:marRight w:val="0"/>
          <w:marTop w:val="0"/>
          <w:marBottom w:val="0"/>
          <w:divBdr>
            <w:top w:val="none" w:sz="0" w:space="0" w:color="auto"/>
            <w:left w:val="none" w:sz="0" w:space="0" w:color="auto"/>
            <w:bottom w:val="none" w:sz="0" w:space="0" w:color="auto"/>
            <w:right w:val="none" w:sz="0" w:space="0" w:color="auto"/>
          </w:divBdr>
        </w:div>
        <w:div w:id="2084638505">
          <w:marLeft w:val="274"/>
          <w:marRight w:val="0"/>
          <w:marTop w:val="0"/>
          <w:marBottom w:val="0"/>
          <w:divBdr>
            <w:top w:val="none" w:sz="0" w:space="0" w:color="auto"/>
            <w:left w:val="none" w:sz="0" w:space="0" w:color="auto"/>
            <w:bottom w:val="none" w:sz="0" w:space="0" w:color="auto"/>
            <w:right w:val="none" w:sz="0" w:space="0" w:color="auto"/>
          </w:divBdr>
        </w:div>
      </w:divsChild>
    </w:div>
    <w:div w:id="404566961">
      <w:bodyDiv w:val="1"/>
      <w:marLeft w:val="0"/>
      <w:marRight w:val="0"/>
      <w:marTop w:val="0"/>
      <w:marBottom w:val="0"/>
      <w:divBdr>
        <w:top w:val="none" w:sz="0" w:space="0" w:color="auto"/>
        <w:left w:val="none" w:sz="0" w:space="0" w:color="auto"/>
        <w:bottom w:val="none" w:sz="0" w:space="0" w:color="auto"/>
        <w:right w:val="none" w:sz="0" w:space="0" w:color="auto"/>
      </w:divBdr>
    </w:div>
    <w:div w:id="455374824">
      <w:bodyDiv w:val="1"/>
      <w:marLeft w:val="0"/>
      <w:marRight w:val="0"/>
      <w:marTop w:val="0"/>
      <w:marBottom w:val="0"/>
      <w:divBdr>
        <w:top w:val="none" w:sz="0" w:space="0" w:color="auto"/>
        <w:left w:val="none" w:sz="0" w:space="0" w:color="auto"/>
        <w:bottom w:val="none" w:sz="0" w:space="0" w:color="auto"/>
        <w:right w:val="none" w:sz="0" w:space="0" w:color="auto"/>
      </w:divBdr>
    </w:div>
    <w:div w:id="468935137">
      <w:bodyDiv w:val="1"/>
      <w:marLeft w:val="0"/>
      <w:marRight w:val="0"/>
      <w:marTop w:val="0"/>
      <w:marBottom w:val="0"/>
      <w:divBdr>
        <w:top w:val="none" w:sz="0" w:space="0" w:color="auto"/>
        <w:left w:val="none" w:sz="0" w:space="0" w:color="auto"/>
        <w:bottom w:val="none" w:sz="0" w:space="0" w:color="auto"/>
        <w:right w:val="none" w:sz="0" w:space="0" w:color="auto"/>
      </w:divBdr>
      <w:divsChild>
        <w:div w:id="122231739">
          <w:marLeft w:val="806"/>
          <w:marRight w:val="0"/>
          <w:marTop w:val="0"/>
          <w:marBottom w:val="0"/>
          <w:divBdr>
            <w:top w:val="none" w:sz="0" w:space="0" w:color="auto"/>
            <w:left w:val="none" w:sz="0" w:space="0" w:color="auto"/>
            <w:bottom w:val="none" w:sz="0" w:space="0" w:color="auto"/>
            <w:right w:val="none" w:sz="0" w:space="0" w:color="auto"/>
          </w:divBdr>
        </w:div>
        <w:div w:id="136462114">
          <w:marLeft w:val="806"/>
          <w:marRight w:val="0"/>
          <w:marTop w:val="0"/>
          <w:marBottom w:val="0"/>
          <w:divBdr>
            <w:top w:val="none" w:sz="0" w:space="0" w:color="auto"/>
            <w:left w:val="none" w:sz="0" w:space="0" w:color="auto"/>
            <w:bottom w:val="none" w:sz="0" w:space="0" w:color="auto"/>
            <w:right w:val="none" w:sz="0" w:space="0" w:color="auto"/>
          </w:divBdr>
        </w:div>
        <w:div w:id="246352300">
          <w:marLeft w:val="806"/>
          <w:marRight w:val="0"/>
          <w:marTop w:val="0"/>
          <w:marBottom w:val="0"/>
          <w:divBdr>
            <w:top w:val="none" w:sz="0" w:space="0" w:color="auto"/>
            <w:left w:val="none" w:sz="0" w:space="0" w:color="auto"/>
            <w:bottom w:val="none" w:sz="0" w:space="0" w:color="auto"/>
            <w:right w:val="none" w:sz="0" w:space="0" w:color="auto"/>
          </w:divBdr>
        </w:div>
        <w:div w:id="429130364">
          <w:marLeft w:val="806"/>
          <w:marRight w:val="0"/>
          <w:marTop w:val="0"/>
          <w:marBottom w:val="0"/>
          <w:divBdr>
            <w:top w:val="none" w:sz="0" w:space="0" w:color="auto"/>
            <w:left w:val="none" w:sz="0" w:space="0" w:color="auto"/>
            <w:bottom w:val="none" w:sz="0" w:space="0" w:color="auto"/>
            <w:right w:val="none" w:sz="0" w:space="0" w:color="auto"/>
          </w:divBdr>
        </w:div>
        <w:div w:id="435710650">
          <w:marLeft w:val="806"/>
          <w:marRight w:val="0"/>
          <w:marTop w:val="0"/>
          <w:marBottom w:val="0"/>
          <w:divBdr>
            <w:top w:val="none" w:sz="0" w:space="0" w:color="auto"/>
            <w:left w:val="none" w:sz="0" w:space="0" w:color="auto"/>
            <w:bottom w:val="none" w:sz="0" w:space="0" w:color="auto"/>
            <w:right w:val="none" w:sz="0" w:space="0" w:color="auto"/>
          </w:divBdr>
        </w:div>
        <w:div w:id="474689140">
          <w:marLeft w:val="274"/>
          <w:marRight w:val="0"/>
          <w:marTop w:val="0"/>
          <w:marBottom w:val="0"/>
          <w:divBdr>
            <w:top w:val="none" w:sz="0" w:space="0" w:color="auto"/>
            <w:left w:val="none" w:sz="0" w:space="0" w:color="auto"/>
            <w:bottom w:val="none" w:sz="0" w:space="0" w:color="auto"/>
            <w:right w:val="none" w:sz="0" w:space="0" w:color="auto"/>
          </w:divBdr>
        </w:div>
        <w:div w:id="767654397">
          <w:marLeft w:val="274"/>
          <w:marRight w:val="0"/>
          <w:marTop w:val="0"/>
          <w:marBottom w:val="0"/>
          <w:divBdr>
            <w:top w:val="none" w:sz="0" w:space="0" w:color="auto"/>
            <w:left w:val="none" w:sz="0" w:space="0" w:color="auto"/>
            <w:bottom w:val="none" w:sz="0" w:space="0" w:color="auto"/>
            <w:right w:val="none" w:sz="0" w:space="0" w:color="auto"/>
          </w:divBdr>
        </w:div>
      </w:divsChild>
    </w:div>
    <w:div w:id="493838687">
      <w:bodyDiv w:val="1"/>
      <w:marLeft w:val="0"/>
      <w:marRight w:val="0"/>
      <w:marTop w:val="0"/>
      <w:marBottom w:val="0"/>
      <w:divBdr>
        <w:top w:val="none" w:sz="0" w:space="0" w:color="auto"/>
        <w:left w:val="none" w:sz="0" w:space="0" w:color="auto"/>
        <w:bottom w:val="none" w:sz="0" w:space="0" w:color="auto"/>
        <w:right w:val="none" w:sz="0" w:space="0" w:color="auto"/>
      </w:divBdr>
    </w:div>
    <w:div w:id="586427147">
      <w:bodyDiv w:val="1"/>
      <w:marLeft w:val="0"/>
      <w:marRight w:val="0"/>
      <w:marTop w:val="0"/>
      <w:marBottom w:val="0"/>
      <w:divBdr>
        <w:top w:val="none" w:sz="0" w:space="0" w:color="auto"/>
        <w:left w:val="none" w:sz="0" w:space="0" w:color="auto"/>
        <w:bottom w:val="none" w:sz="0" w:space="0" w:color="auto"/>
        <w:right w:val="none" w:sz="0" w:space="0" w:color="auto"/>
      </w:divBdr>
    </w:div>
    <w:div w:id="613363634">
      <w:bodyDiv w:val="1"/>
      <w:marLeft w:val="0"/>
      <w:marRight w:val="0"/>
      <w:marTop w:val="0"/>
      <w:marBottom w:val="0"/>
      <w:divBdr>
        <w:top w:val="none" w:sz="0" w:space="0" w:color="auto"/>
        <w:left w:val="none" w:sz="0" w:space="0" w:color="auto"/>
        <w:bottom w:val="none" w:sz="0" w:space="0" w:color="auto"/>
        <w:right w:val="none" w:sz="0" w:space="0" w:color="auto"/>
      </w:divBdr>
    </w:div>
    <w:div w:id="646477307">
      <w:bodyDiv w:val="1"/>
      <w:marLeft w:val="0"/>
      <w:marRight w:val="0"/>
      <w:marTop w:val="0"/>
      <w:marBottom w:val="0"/>
      <w:divBdr>
        <w:top w:val="none" w:sz="0" w:space="0" w:color="auto"/>
        <w:left w:val="none" w:sz="0" w:space="0" w:color="auto"/>
        <w:bottom w:val="none" w:sz="0" w:space="0" w:color="auto"/>
        <w:right w:val="none" w:sz="0" w:space="0" w:color="auto"/>
      </w:divBdr>
      <w:divsChild>
        <w:div w:id="186873046">
          <w:marLeft w:val="274"/>
          <w:marRight w:val="0"/>
          <w:marTop w:val="0"/>
          <w:marBottom w:val="0"/>
          <w:divBdr>
            <w:top w:val="none" w:sz="0" w:space="0" w:color="auto"/>
            <w:left w:val="none" w:sz="0" w:space="0" w:color="auto"/>
            <w:bottom w:val="none" w:sz="0" w:space="0" w:color="auto"/>
            <w:right w:val="none" w:sz="0" w:space="0" w:color="auto"/>
          </w:divBdr>
        </w:div>
        <w:div w:id="502549440">
          <w:marLeft w:val="274"/>
          <w:marRight w:val="0"/>
          <w:marTop w:val="0"/>
          <w:marBottom w:val="0"/>
          <w:divBdr>
            <w:top w:val="none" w:sz="0" w:space="0" w:color="auto"/>
            <w:left w:val="none" w:sz="0" w:space="0" w:color="auto"/>
            <w:bottom w:val="none" w:sz="0" w:space="0" w:color="auto"/>
            <w:right w:val="none" w:sz="0" w:space="0" w:color="auto"/>
          </w:divBdr>
        </w:div>
        <w:div w:id="551505206">
          <w:marLeft w:val="274"/>
          <w:marRight w:val="0"/>
          <w:marTop w:val="0"/>
          <w:marBottom w:val="0"/>
          <w:divBdr>
            <w:top w:val="none" w:sz="0" w:space="0" w:color="auto"/>
            <w:left w:val="none" w:sz="0" w:space="0" w:color="auto"/>
            <w:bottom w:val="none" w:sz="0" w:space="0" w:color="auto"/>
            <w:right w:val="none" w:sz="0" w:space="0" w:color="auto"/>
          </w:divBdr>
        </w:div>
        <w:div w:id="705643147">
          <w:marLeft w:val="274"/>
          <w:marRight w:val="0"/>
          <w:marTop w:val="0"/>
          <w:marBottom w:val="0"/>
          <w:divBdr>
            <w:top w:val="none" w:sz="0" w:space="0" w:color="auto"/>
            <w:left w:val="none" w:sz="0" w:space="0" w:color="auto"/>
            <w:bottom w:val="none" w:sz="0" w:space="0" w:color="auto"/>
            <w:right w:val="none" w:sz="0" w:space="0" w:color="auto"/>
          </w:divBdr>
        </w:div>
        <w:div w:id="735934111">
          <w:marLeft w:val="274"/>
          <w:marRight w:val="0"/>
          <w:marTop w:val="0"/>
          <w:marBottom w:val="0"/>
          <w:divBdr>
            <w:top w:val="none" w:sz="0" w:space="0" w:color="auto"/>
            <w:left w:val="none" w:sz="0" w:space="0" w:color="auto"/>
            <w:bottom w:val="none" w:sz="0" w:space="0" w:color="auto"/>
            <w:right w:val="none" w:sz="0" w:space="0" w:color="auto"/>
          </w:divBdr>
        </w:div>
        <w:div w:id="2140956846">
          <w:marLeft w:val="274"/>
          <w:marRight w:val="0"/>
          <w:marTop w:val="0"/>
          <w:marBottom w:val="0"/>
          <w:divBdr>
            <w:top w:val="none" w:sz="0" w:space="0" w:color="auto"/>
            <w:left w:val="none" w:sz="0" w:space="0" w:color="auto"/>
            <w:bottom w:val="none" w:sz="0" w:space="0" w:color="auto"/>
            <w:right w:val="none" w:sz="0" w:space="0" w:color="auto"/>
          </w:divBdr>
        </w:div>
      </w:divsChild>
    </w:div>
    <w:div w:id="1034815924">
      <w:bodyDiv w:val="1"/>
      <w:marLeft w:val="0"/>
      <w:marRight w:val="0"/>
      <w:marTop w:val="0"/>
      <w:marBottom w:val="0"/>
      <w:divBdr>
        <w:top w:val="none" w:sz="0" w:space="0" w:color="auto"/>
        <w:left w:val="none" w:sz="0" w:space="0" w:color="auto"/>
        <w:bottom w:val="none" w:sz="0" w:space="0" w:color="auto"/>
        <w:right w:val="none" w:sz="0" w:space="0" w:color="auto"/>
      </w:divBdr>
    </w:div>
    <w:div w:id="1102803835">
      <w:bodyDiv w:val="1"/>
      <w:marLeft w:val="0"/>
      <w:marRight w:val="0"/>
      <w:marTop w:val="0"/>
      <w:marBottom w:val="0"/>
      <w:divBdr>
        <w:top w:val="none" w:sz="0" w:space="0" w:color="auto"/>
        <w:left w:val="none" w:sz="0" w:space="0" w:color="auto"/>
        <w:bottom w:val="none" w:sz="0" w:space="0" w:color="auto"/>
        <w:right w:val="none" w:sz="0" w:space="0" w:color="auto"/>
      </w:divBdr>
      <w:divsChild>
        <w:div w:id="1742634308">
          <w:marLeft w:val="0"/>
          <w:marRight w:val="0"/>
          <w:marTop w:val="0"/>
          <w:marBottom w:val="0"/>
          <w:divBdr>
            <w:top w:val="none" w:sz="0" w:space="0" w:color="auto"/>
            <w:left w:val="none" w:sz="0" w:space="0" w:color="auto"/>
            <w:bottom w:val="none" w:sz="0" w:space="0" w:color="auto"/>
            <w:right w:val="none" w:sz="0" w:space="0" w:color="auto"/>
          </w:divBdr>
          <w:divsChild>
            <w:div w:id="138232442">
              <w:marLeft w:val="0"/>
              <w:marRight w:val="0"/>
              <w:marTop w:val="0"/>
              <w:marBottom w:val="0"/>
              <w:divBdr>
                <w:top w:val="none" w:sz="0" w:space="0" w:color="auto"/>
                <w:left w:val="none" w:sz="0" w:space="0" w:color="auto"/>
                <w:bottom w:val="none" w:sz="0" w:space="0" w:color="auto"/>
                <w:right w:val="none" w:sz="0" w:space="0" w:color="auto"/>
              </w:divBdr>
              <w:divsChild>
                <w:div w:id="334382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4497277">
      <w:bodyDiv w:val="1"/>
      <w:marLeft w:val="0"/>
      <w:marRight w:val="0"/>
      <w:marTop w:val="0"/>
      <w:marBottom w:val="0"/>
      <w:divBdr>
        <w:top w:val="none" w:sz="0" w:space="0" w:color="auto"/>
        <w:left w:val="none" w:sz="0" w:space="0" w:color="auto"/>
        <w:bottom w:val="none" w:sz="0" w:space="0" w:color="auto"/>
        <w:right w:val="none" w:sz="0" w:space="0" w:color="auto"/>
      </w:divBdr>
      <w:divsChild>
        <w:div w:id="45374285">
          <w:marLeft w:val="994"/>
          <w:marRight w:val="0"/>
          <w:marTop w:val="0"/>
          <w:marBottom w:val="0"/>
          <w:divBdr>
            <w:top w:val="none" w:sz="0" w:space="0" w:color="auto"/>
            <w:left w:val="none" w:sz="0" w:space="0" w:color="auto"/>
            <w:bottom w:val="none" w:sz="0" w:space="0" w:color="auto"/>
            <w:right w:val="none" w:sz="0" w:space="0" w:color="auto"/>
          </w:divBdr>
        </w:div>
        <w:div w:id="883710439">
          <w:marLeft w:val="274"/>
          <w:marRight w:val="0"/>
          <w:marTop w:val="0"/>
          <w:marBottom w:val="0"/>
          <w:divBdr>
            <w:top w:val="none" w:sz="0" w:space="0" w:color="auto"/>
            <w:left w:val="none" w:sz="0" w:space="0" w:color="auto"/>
            <w:bottom w:val="none" w:sz="0" w:space="0" w:color="auto"/>
            <w:right w:val="none" w:sz="0" w:space="0" w:color="auto"/>
          </w:divBdr>
        </w:div>
        <w:div w:id="1434936473">
          <w:marLeft w:val="274"/>
          <w:marRight w:val="0"/>
          <w:marTop w:val="0"/>
          <w:marBottom w:val="0"/>
          <w:divBdr>
            <w:top w:val="none" w:sz="0" w:space="0" w:color="auto"/>
            <w:left w:val="none" w:sz="0" w:space="0" w:color="auto"/>
            <w:bottom w:val="none" w:sz="0" w:space="0" w:color="auto"/>
            <w:right w:val="none" w:sz="0" w:space="0" w:color="auto"/>
          </w:divBdr>
        </w:div>
        <w:div w:id="1840120440">
          <w:marLeft w:val="994"/>
          <w:marRight w:val="0"/>
          <w:marTop w:val="0"/>
          <w:marBottom w:val="0"/>
          <w:divBdr>
            <w:top w:val="none" w:sz="0" w:space="0" w:color="auto"/>
            <w:left w:val="none" w:sz="0" w:space="0" w:color="auto"/>
            <w:bottom w:val="none" w:sz="0" w:space="0" w:color="auto"/>
            <w:right w:val="none" w:sz="0" w:space="0" w:color="auto"/>
          </w:divBdr>
        </w:div>
      </w:divsChild>
    </w:div>
    <w:div w:id="1226912659">
      <w:bodyDiv w:val="1"/>
      <w:marLeft w:val="0"/>
      <w:marRight w:val="0"/>
      <w:marTop w:val="0"/>
      <w:marBottom w:val="0"/>
      <w:divBdr>
        <w:top w:val="none" w:sz="0" w:space="0" w:color="auto"/>
        <w:left w:val="none" w:sz="0" w:space="0" w:color="auto"/>
        <w:bottom w:val="none" w:sz="0" w:space="0" w:color="auto"/>
        <w:right w:val="none" w:sz="0" w:space="0" w:color="auto"/>
      </w:divBdr>
    </w:div>
    <w:div w:id="1258908596">
      <w:bodyDiv w:val="1"/>
      <w:marLeft w:val="0"/>
      <w:marRight w:val="0"/>
      <w:marTop w:val="0"/>
      <w:marBottom w:val="0"/>
      <w:divBdr>
        <w:top w:val="none" w:sz="0" w:space="0" w:color="auto"/>
        <w:left w:val="none" w:sz="0" w:space="0" w:color="auto"/>
        <w:bottom w:val="none" w:sz="0" w:space="0" w:color="auto"/>
        <w:right w:val="none" w:sz="0" w:space="0" w:color="auto"/>
      </w:divBdr>
      <w:divsChild>
        <w:div w:id="1524322151">
          <w:marLeft w:val="274"/>
          <w:marRight w:val="0"/>
          <w:marTop w:val="0"/>
          <w:marBottom w:val="0"/>
          <w:divBdr>
            <w:top w:val="none" w:sz="0" w:space="0" w:color="auto"/>
            <w:left w:val="none" w:sz="0" w:space="0" w:color="auto"/>
            <w:bottom w:val="none" w:sz="0" w:space="0" w:color="auto"/>
            <w:right w:val="none" w:sz="0" w:space="0" w:color="auto"/>
          </w:divBdr>
        </w:div>
        <w:div w:id="1694376101">
          <w:marLeft w:val="274"/>
          <w:marRight w:val="0"/>
          <w:marTop w:val="0"/>
          <w:marBottom w:val="0"/>
          <w:divBdr>
            <w:top w:val="none" w:sz="0" w:space="0" w:color="auto"/>
            <w:left w:val="none" w:sz="0" w:space="0" w:color="auto"/>
            <w:bottom w:val="none" w:sz="0" w:space="0" w:color="auto"/>
            <w:right w:val="none" w:sz="0" w:space="0" w:color="auto"/>
          </w:divBdr>
        </w:div>
      </w:divsChild>
    </w:div>
    <w:div w:id="1362247564">
      <w:bodyDiv w:val="1"/>
      <w:marLeft w:val="0"/>
      <w:marRight w:val="0"/>
      <w:marTop w:val="0"/>
      <w:marBottom w:val="0"/>
      <w:divBdr>
        <w:top w:val="none" w:sz="0" w:space="0" w:color="auto"/>
        <w:left w:val="none" w:sz="0" w:space="0" w:color="auto"/>
        <w:bottom w:val="none" w:sz="0" w:space="0" w:color="auto"/>
        <w:right w:val="none" w:sz="0" w:space="0" w:color="auto"/>
      </w:divBdr>
      <w:divsChild>
        <w:div w:id="280185248">
          <w:marLeft w:val="806"/>
          <w:marRight w:val="0"/>
          <w:marTop w:val="0"/>
          <w:marBottom w:val="0"/>
          <w:divBdr>
            <w:top w:val="none" w:sz="0" w:space="0" w:color="auto"/>
            <w:left w:val="none" w:sz="0" w:space="0" w:color="auto"/>
            <w:bottom w:val="none" w:sz="0" w:space="0" w:color="auto"/>
            <w:right w:val="none" w:sz="0" w:space="0" w:color="auto"/>
          </w:divBdr>
        </w:div>
        <w:div w:id="379668550">
          <w:marLeft w:val="806"/>
          <w:marRight w:val="0"/>
          <w:marTop w:val="0"/>
          <w:marBottom w:val="0"/>
          <w:divBdr>
            <w:top w:val="none" w:sz="0" w:space="0" w:color="auto"/>
            <w:left w:val="none" w:sz="0" w:space="0" w:color="auto"/>
            <w:bottom w:val="none" w:sz="0" w:space="0" w:color="auto"/>
            <w:right w:val="none" w:sz="0" w:space="0" w:color="auto"/>
          </w:divBdr>
        </w:div>
        <w:div w:id="430975558">
          <w:marLeft w:val="806"/>
          <w:marRight w:val="0"/>
          <w:marTop w:val="0"/>
          <w:marBottom w:val="0"/>
          <w:divBdr>
            <w:top w:val="none" w:sz="0" w:space="0" w:color="auto"/>
            <w:left w:val="none" w:sz="0" w:space="0" w:color="auto"/>
            <w:bottom w:val="none" w:sz="0" w:space="0" w:color="auto"/>
            <w:right w:val="none" w:sz="0" w:space="0" w:color="auto"/>
          </w:divBdr>
        </w:div>
        <w:div w:id="878980527">
          <w:marLeft w:val="274"/>
          <w:marRight w:val="0"/>
          <w:marTop w:val="0"/>
          <w:marBottom w:val="0"/>
          <w:divBdr>
            <w:top w:val="none" w:sz="0" w:space="0" w:color="auto"/>
            <w:left w:val="none" w:sz="0" w:space="0" w:color="auto"/>
            <w:bottom w:val="none" w:sz="0" w:space="0" w:color="auto"/>
            <w:right w:val="none" w:sz="0" w:space="0" w:color="auto"/>
          </w:divBdr>
        </w:div>
        <w:div w:id="928461234">
          <w:marLeft w:val="274"/>
          <w:marRight w:val="0"/>
          <w:marTop w:val="0"/>
          <w:marBottom w:val="0"/>
          <w:divBdr>
            <w:top w:val="none" w:sz="0" w:space="0" w:color="auto"/>
            <w:left w:val="none" w:sz="0" w:space="0" w:color="auto"/>
            <w:bottom w:val="none" w:sz="0" w:space="0" w:color="auto"/>
            <w:right w:val="none" w:sz="0" w:space="0" w:color="auto"/>
          </w:divBdr>
        </w:div>
        <w:div w:id="953750353">
          <w:marLeft w:val="806"/>
          <w:marRight w:val="0"/>
          <w:marTop w:val="0"/>
          <w:marBottom w:val="0"/>
          <w:divBdr>
            <w:top w:val="none" w:sz="0" w:space="0" w:color="auto"/>
            <w:left w:val="none" w:sz="0" w:space="0" w:color="auto"/>
            <w:bottom w:val="none" w:sz="0" w:space="0" w:color="auto"/>
            <w:right w:val="none" w:sz="0" w:space="0" w:color="auto"/>
          </w:divBdr>
        </w:div>
        <w:div w:id="1689019484">
          <w:marLeft w:val="806"/>
          <w:marRight w:val="0"/>
          <w:marTop w:val="0"/>
          <w:marBottom w:val="0"/>
          <w:divBdr>
            <w:top w:val="none" w:sz="0" w:space="0" w:color="auto"/>
            <w:left w:val="none" w:sz="0" w:space="0" w:color="auto"/>
            <w:bottom w:val="none" w:sz="0" w:space="0" w:color="auto"/>
            <w:right w:val="none" w:sz="0" w:space="0" w:color="auto"/>
          </w:divBdr>
        </w:div>
      </w:divsChild>
    </w:div>
    <w:div w:id="1460033616">
      <w:bodyDiv w:val="1"/>
      <w:marLeft w:val="0"/>
      <w:marRight w:val="0"/>
      <w:marTop w:val="0"/>
      <w:marBottom w:val="0"/>
      <w:divBdr>
        <w:top w:val="none" w:sz="0" w:space="0" w:color="auto"/>
        <w:left w:val="none" w:sz="0" w:space="0" w:color="auto"/>
        <w:bottom w:val="none" w:sz="0" w:space="0" w:color="auto"/>
        <w:right w:val="none" w:sz="0" w:space="0" w:color="auto"/>
      </w:divBdr>
    </w:div>
    <w:div w:id="1533179583">
      <w:bodyDiv w:val="1"/>
      <w:marLeft w:val="0"/>
      <w:marRight w:val="0"/>
      <w:marTop w:val="0"/>
      <w:marBottom w:val="0"/>
      <w:divBdr>
        <w:top w:val="none" w:sz="0" w:space="0" w:color="auto"/>
        <w:left w:val="none" w:sz="0" w:space="0" w:color="auto"/>
        <w:bottom w:val="none" w:sz="0" w:space="0" w:color="auto"/>
        <w:right w:val="none" w:sz="0" w:space="0" w:color="auto"/>
      </w:divBdr>
    </w:div>
    <w:div w:id="1534807639">
      <w:bodyDiv w:val="1"/>
      <w:marLeft w:val="0"/>
      <w:marRight w:val="0"/>
      <w:marTop w:val="0"/>
      <w:marBottom w:val="0"/>
      <w:divBdr>
        <w:top w:val="none" w:sz="0" w:space="0" w:color="auto"/>
        <w:left w:val="none" w:sz="0" w:space="0" w:color="auto"/>
        <w:bottom w:val="none" w:sz="0" w:space="0" w:color="auto"/>
        <w:right w:val="none" w:sz="0" w:space="0" w:color="auto"/>
      </w:divBdr>
      <w:divsChild>
        <w:div w:id="363404836">
          <w:marLeft w:val="0"/>
          <w:marRight w:val="0"/>
          <w:marTop w:val="0"/>
          <w:marBottom w:val="0"/>
          <w:divBdr>
            <w:top w:val="none" w:sz="0" w:space="0" w:color="auto"/>
            <w:left w:val="none" w:sz="0" w:space="0" w:color="auto"/>
            <w:bottom w:val="none" w:sz="0" w:space="0" w:color="auto"/>
            <w:right w:val="none" w:sz="0" w:space="0" w:color="auto"/>
          </w:divBdr>
          <w:divsChild>
            <w:div w:id="1626504601">
              <w:marLeft w:val="0"/>
              <w:marRight w:val="0"/>
              <w:marTop w:val="0"/>
              <w:marBottom w:val="0"/>
              <w:divBdr>
                <w:top w:val="none" w:sz="0" w:space="0" w:color="auto"/>
                <w:left w:val="none" w:sz="0" w:space="0" w:color="auto"/>
                <w:bottom w:val="none" w:sz="0" w:space="0" w:color="auto"/>
                <w:right w:val="none" w:sz="0" w:space="0" w:color="auto"/>
              </w:divBdr>
              <w:divsChild>
                <w:div w:id="101496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1560612">
      <w:bodyDiv w:val="1"/>
      <w:marLeft w:val="0"/>
      <w:marRight w:val="0"/>
      <w:marTop w:val="0"/>
      <w:marBottom w:val="0"/>
      <w:divBdr>
        <w:top w:val="none" w:sz="0" w:space="0" w:color="auto"/>
        <w:left w:val="none" w:sz="0" w:space="0" w:color="auto"/>
        <w:bottom w:val="none" w:sz="0" w:space="0" w:color="auto"/>
        <w:right w:val="none" w:sz="0" w:space="0" w:color="auto"/>
      </w:divBdr>
    </w:div>
    <w:div w:id="1885285418">
      <w:bodyDiv w:val="1"/>
      <w:marLeft w:val="0"/>
      <w:marRight w:val="0"/>
      <w:marTop w:val="0"/>
      <w:marBottom w:val="0"/>
      <w:divBdr>
        <w:top w:val="none" w:sz="0" w:space="0" w:color="auto"/>
        <w:left w:val="none" w:sz="0" w:space="0" w:color="auto"/>
        <w:bottom w:val="none" w:sz="0" w:space="0" w:color="auto"/>
        <w:right w:val="none" w:sz="0" w:space="0" w:color="auto"/>
      </w:divBdr>
    </w:div>
    <w:div w:id="1922718395">
      <w:bodyDiv w:val="1"/>
      <w:marLeft w:val="0"/>
      <w:marRight w:val="0"/>
      <w:marTop w:val="0"/>
      <w:marBottom w:val="0"/>
      <w:divBdr>
        <w:top w:val="none" w:sz="0" w:space="0" w:color="auto"/>
        <w:left w:val="none" w:sz="0" w:space="0" w:color="auto"/>
        <w:bottom w:val="none" w:sz="0" w:space="0" w:color="auto"/>
        <w:right w:val="none" w:sz="0" w:space="0" w:color="auto"/>
      </w:divBdr>
    </w:div>
    <w:div w:id="1971326725">
      <w:bodyDiv w:val="1"/>
      <w:marLeft w:val="0"/>
      <w:marRight w:val="0"/>
      <w:marTop w:val="0"/>
      <w:marBottom w:val="0"/>
      <w:divBdr>
        <w:top w:val="none" w:sz="0" w:space="0" w:color="auto"/>
        <w:left w:val="none" w:sz="0" w:space="0" w:color="auto"/>
        <w:bottom w:val="none" w:sz="0" w:space="0" w:color="auto"/>
        <w:right w:val="none" w:sz="0" w:space="0" w:color="auto"/>
      </w:divBdr>
      <w:divsChild>
        <w:div w:id="347174850">
          <w:marLeft w:val="274"/>
          <w:marRight w:val="0"/>
          <w:marTop w:val="0"/>
          <w:marBottom w:val="0"/>
          <w:divBdr>
            <w:top w:val="none" w:sz="0" w:space="0" w:color="auto"/>
            <w:left w:val="none" w:sz="0" w:space="0" w:color="auto"/>
            <w:bottom w:val="none" w:sz="0" w:space="0" w:color="auto"/>
            <w:right w:val="none" w:sz="0" w:space="0" w:color="auto"/>
          </w:divBdr>
        </w:div>
        <w:div w:id="1935164507">
          <w:marLeft w:val="274"/>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isec.com/?utm_source=Press-Release&amp;utm_medium=Word-PDF&amp;utm_campaign=DE" TargetMode="External"/><Relationship Id="rId5" Type="http://schemas.openxmlformats.org/officeDocument/2006/relationships/webSettings" Target="webSettings.xml"/><Relationship Id="rId10" Type="http://schemas.openxmlformats.org/officeDocument/2006/relationships/hyperlink" Target="mailto:claudia.guschlbauer@lisec.com"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SimSun"/>
        <a:cs typeface=""/>
      </a:majorFont>
      <a:minorFont>
        <a:latin typeface="Calibri" panose="020F0502020204030204"/>
        <a:ea typeface="SimSun"/>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B3327C-2CEA-4686-92FF-385EB281C513}">
  <ds:schemaRefs>
    <ds:schemaRef ds:uri="http://schemas.openxmlformats.org/officeDocument/2006/bibliography"/>
  </ds:schemaRefs>
</ds:datastoreItem>
</file>

<file path=docMetadata/LabelInfo.xml><?xml version="1.0" encoding="utf-8"?>
<clbl:labelList xmlns:clbl="http://schemas.microsoft.com/office/2020/mipLabelMetadata">
  <clbl:label id="{2c3fb8ca-d47f-42c2-b955-6186e8077dcf}" enabled="0" method="" siteId="{2c3fb8ca-d47f-42c2-b955-6186e8077dcf}" removed="1"/>
</clbl:labelList>
</file>

<file path=docProps/app.xml><?xml version="1.0" encoding="utf-8"?>
<Properties xmlns="http://schemas.openxmlformats.org/officeDocument/2006/extended-properties" xmlns:vt="http://schemas.openxmlformats.org/officeDocument/2006/docPropsVTypes">
  <Template>Normal</Template>
  <TotalTime>0</TotalTime>
  <Pages>4</Pages>
  <Words>404</Words>
  <Characters>2546</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Guschlbauer Claudia</dc:creator>
  <cp:keywords/>
  <dc:description/>
  <cp:lastModifiedBy>Mayr Katharina</cp:lastModifiedBy>
  <cp:revision>3</cp:revision>
  <cp:lastPrinted>2023-08-23T05:59:00Z</cp:lastPrinted>
  <dcterms:created xsi:type="dcterms:W3CDTF">2024-07-23T13:55:00Z</dcterms:created>
  <dcterms:modified xsi:type="dcterms:W3CDTF">2024-09-20T09:46:00Z</dcterms:modified>
</cp:coreProperties>
</file>