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8A2565" w14:textId="6DEC2B4E" w:rsidR="00255C54" w:rsidRDefault="00255C54" w:rsidP="001F6C94">
      <w:pPr>
        <w:spacing w:line="360" w:lineRule="auto"/>
        <w:rPr>
          <w:rFonts w:ascii="Roboto" w:hAnsi="Roboto"/>
          <w:kern w:val="0"/>
          <w14:ligatures w14:val="none"/>
        </w:rPr>
      </w:pPr>
      <w:r w:rsidRPr="00074EF9">
        <w:rPr>
          <w:rFonts w:ascii="Roboto" w:hAnsi="Roboto"/>
          <w:kern w:val="0"/>
          <w14:ligatures w14:val="none"/>
        </w:rPr>
        <w:t>Amstetten</w:t>
      </w:r>
      <w:r w:rsidR="00F82153">
        <w:rPr>
          <w:rFonts w:ascii="Roboto" w:hAnsi="Roboto"/>
          <w:kern w:val="0"/>
          <w14:ligatures w14:val="none"/>
        </w:rPr>
        <w:t xml:space="preserve">, </w:t>
      </w:r>
      <w:r w:rsidRPr="00074EF9">
        <w:rPr>
          <w:rFonts w:ascii="Roboto" w:hAnsi="Roboto"/>
          <w:kern w:val="0"/>
          <w14:ligatures w14:val="none"/>
        </w:rPr>
        <w:t xml:space="preserve">Österreich – </w:t>
      </w:r>
      <w:r w:rsidR="00A90219">
        <w:rPr>
          <w:rFonts w:ascii="Roboto" w:hAnsi="Roboto"/>
          <w:kern w:val="0"/>
          <w14:ligatures w14:val="none"/>
        </w:rPr>
        <w:t>10/04/2025</w:t>
      </w:r>
    </w:p>
    <w:p w14:paraId="6C34919B" w14:textId="77777777" w:rsidR="001F6C94" w:rsidRPr="00074EF9" w:rsidRDefault="001F6C94" w:rsidP="001F6C94">
      <w:pPr>
        <w:spacing w:line="360" w:lineRule="auto"/>
        <w:rPr>
          <w:rFonts w:ascii="Roboto" w:hAnsi="Roboto"/>
          <w:kern w:val="0"/>
          <w14:ligatures w14:val="none"/>
        </w:rPr>
      </w:pPr>
    </w:p>
    <w:p w14:paraId="5BA612A7" w14:textId="77777777" w:rsidR="00A90219" w:rsidRPr="00A90219" w:rsidRDefault="00A90219" w:rsidP="00A90219">
      <w:pPr>
        <w:rPr>
          <w:rFonts w:ascii="Roboto" w:hAnsi="Roboto"/>
          <w:b/>
          <w:bCs/>
          <w:kern w:val="0"/>
          <w:sz w:val="28"/>
          <w:szCs w:val="28"/>
          <w:lang w:val="de-AT"/>
          <w14:ligatures w14:val="none"/>
        </w:rPr>
      </w:pPr>
      <w:r w:rsidRPr="00A90219">
        <w:rPr>
          <w:rFonts w:ascii="Roboto" w:hAnsi="Roboto"/>
          <w:b/>
          <w:bCs/>
          <w:kern w:val="0"/>
          <w:sz w:val="28"/>
          <w:szCs w:val="28"/>
          <w:lang w:val="de-AT"/>
          <w14:ligatures w14:val="none"/>
        </w:rPr>
        <w:t xml:space="preserve">Pionier in Sachen Cybersicherheit:  LiSEC zählt zu den ersten Trägern des neuen </w:t>
      </w:r>
      <w:proofErr w:type="spellStart"/>
      <w:r w:rsidRPr="00A90219">
        <w:rPr>
          <w:rFonts w:ascii="Roboto" w:hAnsi="Roboto"/>
          <w:b/>
          <w:bCs/>
          <w:kern w:val="0"/>
          <w:sz w:val="28"/>
          <w:szCs w:val="28"/>
          <w:lang w:val="de-AT"/>
          <w14:ligatures w14:val="none"/>
        </w:rPr>
        <w:t>Cyber</w:t>
      </w:r>
      <w:proofErr w:type="spellEnd"/>
      <w:r w:rsidRPr="00A90219">
        <w:rPr>
          <w:rFonts w:ascii="Roboto" w:hAnsi="Roboto"/>
          <w:b/>
          <w:bCs/>
          <w:kern w:val="0"/>
          <w:sz w:val="28"/>
          <w:szCs w:val="28"/>
          <w:lang w:val="de-AT"/>
          <w14:ligatures w14:val="none"/>
        </w:rPr>
        <w:t xml:space="preserve"> Trust Platinum-Labels</w:t>
      </w:r>
    </w:p>
    <w:p w14:paraId="3263B623" w14:textId="77777777" w:rsidR="00A90219" w:rsidRPr="004162AF" w:rsidRDefault="00A90219" w:rsidP="004162AF">
      <w:pPr>
        <w:jc w:val="both"/>
        <w:rPr>
          <w:rFonts w:ascii="Roboto" w:hAnsi="Roboto"/>
        </w:rPr>
      </w:pPr>
      <w:r w:rsidRPr="004162AF">
        <w:rPr>
          <w:rFonts w:ascii="Roboto" w:hAnsi="Roboto"/>
        </w:rPr>
        <w:t xml:space="preserve">LiSEC wurde als eines der ersten Unternehmen in Österreich mit dem neuen </w:t>
      </w:r>
      <w:proofErr w:type="spellStart"/>
      <w:r w:rsidRPr="004162AF">
        <w:rPr>
          <w:rFonts w:ascii="Roboto" w:hAnsi="Roboto"/>
        </w:rPr>
        <w:t>Cyber</w:t>
      </w:r>
      <w:proofErr w:type="spellEnd"/>
      <w:r w:rsidRPr="004162AF">
        <w:rPr>
          <w:rFonts w:ascii="Roboto" w:hAnsi="Roboto"/>
        </w:rPr>
        <w:t xml:space="preserve"> Trust Platinum-Label für NIS2-Unternehmen ausgezeichnet. Diese Auszeichnung bestätigt die kontinuierlichen Bemühungen von LiSEC um höchste Cybersicherheitsstandards und stärkt ihre Position als vertrauenswürdiger Partner in der Lieferkette.</w:t>
      </w:r>
    </w:p>
    <w:p w14:paraId="364F3DBF" w14:textId="77777777" w:rsidR="00A90219" w:rsidRPr="004162AF" w:rsidRDefault="00A90219" w:rsidP="004162AF">
      <w:pPr>
        <w:jc w:val="both"/>
        <w:rPr>
          <w:rFonts w:ascii="Roboto" w:hAnsi="Roboto"/>
        </w:rPr>
      </w:pPr>
      <w:r w:rsidRPr="004162AF">
        <w:rPr>
          <w:rFonts w:ascii="Roboto" w:hAnsi="Roboto"/>
        </w:rPr>
        <w:t xml:space="preserve">Das </w:t>
      </w:r>
      <w:proofErr w:type="spellStart"/>
      <w:r w:rsidRPr="004162AF">
        <w:rPr>
          <w:rFonts w:ascii="Roboto" w:hAnsi="Roboto"/>
        </w:rPr>
        <w:t>Cyber</w:t>
      </w:r>
      <w:proofErr w:type="spellEnd"/>
      <w:r w:rsidRPr="004162AF">
        <w:rPr>
          <w:rFonts w:ascii="Roboto" w:hAnsi="Roboto"/>
        </w:rPr>
        <w:t xml:space="preserve"> Risk Rating Schema, das vor vier Jahren vom Kuratorium Sicheres Österreich (KSÖ) eingeführt wurde, hat sich in Österreich als zentrales Instrument für den systematischen Nachweis von Cybersicherheit in der Lieferkette etabliert. Aufbauend auf diesem Schema wurde die </w:t>
      </w:r>
      <w:proofErr w:type="spellStart"/>
      <w:r w:rsidRPr="004162AF">
        <w:rPr>
          <w:rFonts w:ascii="Roboto" w:hAnsi="Roboto"/>
        </w:rPr>
        <w:t>Cyber</w:t>
      </w:r>
      <w:proofErr w:type="spellEnd"/>
      <w:r w:rsidRPr="004162AF">
        <w:rPr>
          <w:rFonts w:ascii="Roboto" w:hAnsi="Roboto"/>
        </w:rPr>
        <w:t xml:space="preserve"> Trust Label-Reihe um das neue Platinum-Label erweitert – ein speziell für NIS2-pflichtige Unternehmen geschaffener Nachweis für besonders hohe Sicherheitsstandards und die Einhaltung europäischer Vorgaben zum Schutz vor Cyber-Bedrohungen von kritischen Infrastrukturen. </w:t>
      </w:r>
    </w:p>
    <w:p w14:paraId="1900AAD8" w14:textId="77777777" w:rsidR="00A90219" w:rsidRPr="004162AF" w:rsidRDefault="00A90219" w:rsidP="004162AF">
      <w:pPr>
        <w:jc w:val="both"/>
        <w:rPr>
          <w:rFonts w:ascii="Roboto" w:hAnsi="Roboto"/>
        </w:rPr>
      </w:pPr>
      <w:r w:rsidRPr="004162AF">
        <w:rPr>
          <w:rFonts w:ascii="Roboto" w:hAnsi="Roboto"/>
        </w:rPr>
        <w:t xml:space="preserve">Die feierliche Übergabe des neuen Labels fand am 7. April 2025 im Raiffeisen Forum in Wien statt. LiSEC wurde dabei – gemeinsam mit der </w:t>
      </w:r>
      <w:proofErr w:type="spellStart"/>
      <w:r w:rsidRPr="004162AF">
        <w:rPr>
          <w:rFonts w:ascii="Roboto" w:hAnsi="Roboto"/>
        </w:rPr>
        <w:t>Red</w:t>
      </w:r>
      <w:proofErr w:type="spellEnd"/>
      <w:r w:rsidRPr="004162AF">
        <w:rPr>
          <w:rFonts w:ascii="Roboto" w:hAnsi="Roboto"/>
        </w:rPr>
        <w:t xml:space="preserve"> Bull GmbH – als eines der allerersten Unternehmen mit dem </w:t>
      </w:r>
      <w:proofErr w:type="spellStart"/>
      <w:r w:rsidRPr="004162AF">
        <w:rPr>
          <w:rFonts w:ascii="Roboto" w:hAnsi="Roboto"/>
        </w:rPr>
        <w:t>Cyber</w:t>
      </w:r>
      <w:proofErr w:type="spellEnd"/>
      <w:r w:rsidRPr="004162AF">
        <w:rPr>
          <w:rFonts w:ascii="Roboto" w:hAnsi="Roboto"/>
        </w:rPr>
        <w:t xml:space="preserve"> Trust Platinum-Label ausgezeichnet. Damit übernimmt LiSEC eine Vorreiterrolle im Bereich Cybersicherheit und setzt ein klares Zeichen für digitale Verantwortung und gelebte Sicherheit in der Industrie.</w:t>
      </w:r>
    </w:p>
    <w:p w14:paraId="49A6EDDF" w14:textId="77060D5E" w:rsidR="00A90219" w:rsidRPr="004162AF" w:rsidRDefault="00A90219" w:rsidP="004162AF">
      <w:pPr>
        <w:jc w:val="both"/>
        <w:rPr>
          <w:rFonts w:ascii="Roboto" w:hAnsi="Roboto"/>
        </w:rPr>
      </w:pPr>
      <w:r w:rsidRPr="004162AF">
        <w:rPr>
          <w:rFonts w:ascii="Roboto" w:hAnsi="Roboto"/>
        </w:rPr>
        <w:t xml:space="preserve"> „Durch das </w:t>
      </w:r>
      <w:proofErr w:type="spellStart"/>
      <w:r w:rsidRPr="004162AF">
        <w:rPr>
          <w:rFonts w:ascii="Roboto" w:hAnsi="Roboto"/>
        </w:rPr>
        <w:t>Cyber</w:t>
      </w:r>
      <w:proofErr w:type="spellEnd"/>
      <w:r w:rsidRPr="004162AF">
        <w:rPr>
          <w:rFonts w:ascii="Roboto" w:hAnsi="Roboto"/>
        </w:rPr>
        <w:t xml:space="preserve"> Trust Platinum</w:t>
      </w:r>
      <w:r w:rsidR="0048202A" w:rsidRPr="004162AF">
        <w:rPr>
          <w:rFonts w:ascii="Roboto" w:hAnsi="Roboto"/>
        </w:rPr>
        <w:t>-</w:t>
      </w:r>
      <w:r w:rsidRPr="004162AF">
        <w:rPr>
          <w:rFonts w:ascii="Roboto" w:hAnsi="Roboto"/>
        </w:rPr>
        <w:t>Label haben wir die wertvolle Gelegenheit unsere Sicherheitsmaßnahmen gezielt im Rahmen der NIS2-Vorgaben überprüfen zu lassen. Die Überreichung des Platinum</w:t>
      </w:r>
      <w:r w:rsidR="00A0702A" w:rsidRPr="004162AF">
        <w:rPr>
          <w:rFonts w:ascii="Roboto" w:hAnsi="Roboto"/>
        </w:rPr>
        <w:t>-</w:t>
      </w:r>
      <w:r w:rsidRPr="004162AF">
        <w:rPr>
          <w:rFonts w:ascii="Roboto" w:hAnsi="Roboto"/>
        </w:rPr>
        <w:t xml:space="preserve">Labels bestätigt unsere umgesetzten Maßnahmen und fördert die Identifizierung von Verbesserungsmöglichkeiten, um die kontinuierliche Sicherheit und Zuverlässigkeit für unsere Kunden in der Glasindustrie und Flachglasverarbeitung zu gewährleisten“, Johann Ebner, </w:t>
      </w:r>
      <w:proofErr w:type="spellStart"/>
      <w:r w:rsidRPr="004162AF">
        <w:rPr>
          <w:rFonts w:ascii="Roboto" w:hAnsi="Roboto"/>
        </w:rPr>
        <w:t>Director</w:t>
      </w:r>
      <w:proofErr w:type="spellEnd"/>
      <w:r w:rsidRPr="004162AF">
        <w:rPr>
          <w:rFonts w:ascii="Roboto" w:hAnsi="Roboto"/>
        </w:rPr>
        <w:t xml:space="preserve"> Digital Transformation bei LiSEC.</w:t>
      </w:r>
    </w:p>
    <w:p w14:paraId="24004FD7" w14:textId="134015BB" w:rsidR="00A90219" w:rsidRPr="004162AF" w:rsidRDefault="00A90219" w:rsidP="004162AF">
      <w:pPr>
        <w:jc w:val="both"/>
        <w:rPr>
          <w:rFonts w:ascii="Roboto" w:hAnsi="Roboto"/>
        </w:rPr>
      </w:pPr>
      <w:r w:rsidRPr="004162AF">
        <w:rPr>
          <w:rFonts w:ascii="Roboto" w:hAnsi="Roboto"/>
        </w:rPr>
        <w:t xml:space="preserve">Die Verleihung wurde durch Beiträge aus dem </w:t>
      </w:r>
      <w:proofErr w:type="spellStart"/>
      <w:r w:rsidRPr="004162AF">
        <w:rPr>
          <w:rFonts w:ascii="Roboto" w:hAnsi="Roboto"/>
        </w:rPr>
        <w:t>Cyber</w:t>
      </w:r>
      <w:proofErr w:type="spellEnd"/>
      <w:r w:rsidRPr="004162AF">
        <w:rPr>
          <w:rFonts w:ascii="Roboto" w:hAnsi="Roboto"/>
        </w:rPr>
        <w:t xml:space="preserve"> Risk Advisory Board sowie eine Panel-Diskussion mit den ausgezeichneten Unternehmen </w:t>
      </w:r>
      <w:r w:rsidR="000A7310" w:rsidRPr="004162AF">
        <w:rPr>
          <w:rFonts w:ascii="Roboto" w:hAnsi="Roboto"/>
        </w:rPr>
        <w:t>abgerundet</w:t>
      </w:r>
      <w:r w:rsidRPr="004162AF">
        <w:rPr>
          <w:rFonts w:ascii="Roboto" w:hAnsi="Roboto"/>
        </w:rPr>
        <w:t>. LiSEC nutzte dabei die Gelegenheit, um seine Strategie und Erfahrungen im Bereich Cybersicherheit zu präsentieren – und bewies, warum das Unternehmen zu den Unternehmen mit einer ausgezeichneten Cybersicherheit in der Branche zählt.</w:t>
      </w:r>
    </w:p>
    <w:p w14:paraId="08F009DC" w14:textId="77777777" w:rsidR="00C75B7B" w:rsidRPr="004162AF" w:rsidRDefault="00C75B7B" w:rsidP="00C75B7B">
      <w:pPr>
        <w:widowControl w:val="0"/>
        <w:spacing w:after="0" w:line="360" w:lineRule="auto"/>
        <w:jc w:val="both"/>
        <w:rPr>
          <w:rFonts w:ascii="Roboto" w:hAnsi="Roboto"/>
          <w:b/>
        </w:rPr>
      </w:pPr>
    </w:p>
    <w:p w14:paraId="48B52F3D" w14:textId="77777777" w:rsidR="00546669" w:rsidRPr="004162AF" w:rsidRDefault="00546669" w:rsidP="00546669">
      <w:pPr>
        <w:widowControl w:val="0"/>
        <w:spacing w:after="0" w:line="360" w:lineRule="auto"/>
        <w:jc w:val="both"/>
        <w:rPr>
          <w:rFonts w:ascii="Roboto" w:hAnsi="Roboto"/>
          <w:lang w:val="de-AT"/>
        </w:rPr>
      </w:pPr>
      <w:r w:rsidRPr="004162AF">
        <w:rPr>
          <w:rFonts w:ascii="Roboto" w:hAnsi="Roboto"/>
          <w:lang w:val="de-AT"/>
        </w:rPr>
        <w:t>Fotos © LiSEC</w:t>
      </w:r>
    </w:p>
    <w:p w14:paraId="7ED069BC" w14:textId="4CCBEB2C" w:rsidR="00546669" w:rsidRPr="00C75B7B" w:rsidRDefault="000055AA" w:rsidP="00546669">
      <w:pPr>
        <w:widowControl w:val="0"/>
        <w:spacing w:after="0" w:line="360" w:lineRule="auto"/>
        <w:jc w:val="both"/>
        <w:rPr>
          <w:rFonts w:ascii="Roboto" w:hAnsi="Roboto"/>
          <w:b/>
          <w:sz w:val="20"/>
          <w:lang w:val="de-AT"/>
        </w:rPr>
      </w:pPr>
      <w:r>
        <w:rPr>
          <w:rFonts w:ascii="Roboto" w:hAnsi="Roboto"/>
          <w:b/>
          <w:noProof/>
          <w:sz w:val="20"/>
          <w:lang w:val="de-AT"/>
        </w:rPr>
        <w:lastRenderedPageBreak/>
        <w:drawing>
          <wp:inline distT="0" distB="0" distL="0" distR="0" wp14:anchorId="3DF4C1E4" wp14:editId="1F072AB3">
            <wp:extent cx="5758758" cy="3395980"/>
            <wp:effectExtent l="0" t="0" r="0" b="0"/>
            <wp:docPr id="173379406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3794066" name="Grafik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58758" cy="3395980"/>
                    </a:xfrm>
                    <a:prstGeom prst="rect">
                      <a:avLst/>
                    </a:prstGeom>
                  </pic:spPr>
                </pic:pic>
              </a:graphicData>
            </a:graphic>
          </wp:inline>
        </w:drawing>
      </w:r>
      <w:r>
        <w:rPr>
          <w:rFonts w:ascii="Roboto" w:hAnsi="Roboto"/>
          <w:b/>
          <w:noProof/>
          <w:sz w:val="20"/>
          <w:lang w:val="de-AT"/>
        </w:rPr>
        <w:drawing>
          <wp:inline distT="0" distB="0" distL="0" distR="0" wp14:anchorId="4609D039" wp14:editId="2794D18C">
            <wp:extent cx="5760720" cy="3240405"/>
            <wp:effectExtent l="0" t="0" r="0" b="0"/>
            <wp:docPr id="836123489" name="Grafik 2" descr="Ein Bild, das Kleidung, Mann, Text,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123489" name="Grafik 2" descr="Ein Bild, das Kleidung, Mann, Text, Im Haus enthält.&#10;&#10;KI-generierte Inhalte können fehlerhaft sein."/>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3240405"/>
                    </a:xfrm>
                    <a:prstGeom prst="rect">
                      <a:avLst/>
                    </a:prstGeom>
                  </pic:spPr>
                </pic:pic>
              </a:graphicData>
            </a:graphic>
          </wp:inline>
        </w:drawing>
      </w:r>
    </w:p>
    <w:p w14:paraId="55FF5CD0" w14:textId="77777777" w:rsidR="00C75B7B" w:rsidRDefault="00C75B7B" w:rsidP="00C75B7B">
      <w:pPr>
        <w:widowControl w:val="0"/>
        <w:spacing w:after="0" w:line="240" w:lineRule="auto"/>
        <w:jc w:val="both"/>
        <w:rPr>
          <w:rFonts w:ascii="Roboto" w:hAnsi="Roboto"/>
          <w:b/>
          <w:sz w:val="20"/>
        </w:rPr>
      </w:pPr>
    </w:p>
    <w:p w14:paraId="3559F609" w14:textId="77777777" w:rsidR="00C75B7B" w:rsidRDefault="00C75B7B" w:rsidP="00C75B7B">
      <w:pPr>
        <w:widowControl w:val="0"/>
        <w:spacing w:after="0" w:line="240" w:lineRule="auto"/>
        <w:jc w:val="both"/>
        <w:rPr>
          <w:rFonts w:ascii="Roboto" w:hAnsi="Roboto"/>
          <w:b/>
          <w:sz w:val="20"/>
        </w:rPr>
      </w:pPr>
    </w:p>
    <w:p w14:paraId="7DF7A457" w14:textId="77777777" w:rsidR="0016713F" w:rsidRPr="003C3EC7" w:rsidRDefault="0016713F" w:rsidP="0016713F">
      <w:pPr>
        <w:widowControl w:val="0"/>
        <w:spacing w:after="0" w:line="240" w:lineRule="auto"/>
        <w:jc w:val="both"/>
        <w:rPr>
          <w:rFonts w:ascii="Roboto" w:hAnsi="Roboto" w:cs="Arial"/>
          <w:b/>
          <w:sz w:val="20"/>
          <w:szCs w:val="20"/>
        </w:rPr>
      </w:pPr>
      <w:r w:rsidRPr="003C3EC7">
        <w:rPr>
          <w:rFonts w:ascii="Roboto" w:hAnsi="Roboto"/>
          <w:b/>
          <w:sz w:val="20"/>
        </w:rPr>
        <w:t>Über LiSEC</w:t>
      </w:r>
    </w:p>
    <w:p w14:paraId="652AE605" w14:textId="1909276C" w:rsidR="0016713F" w:rsidRDefault="001F6C94" w:rsidP="0016713F">
      <w:pPr>
        <w:spacing w:after="0" w:line="240" w:lineRule="auto"/>
        <w:rPr>
          <w:rFonts w:ascii="Roboto" w:hAnsi="Roboto"/>
          <w:sz w:val="20"/>
        </w:rPr>
      </w:pPr>
      <w:r w:rsidRPr="001F6C94">
        <w:rPr>
          <w:rFonts w:ascii="Roboto" w:hAnsi="Roboto"/>
          <w:sz w:val="20"/>
        </w:rPr>
        <w:t xml:space="preserve">LiSEC mit Hauptsitz in Seitenstetten/Amstetten ist eine weltweit tätige Unternehmensgruppe, die seit über 60 Jahren individuelle und umfassende Lösungen in der Flachglasverarbeitung und -veredelung anbietet. Im Jahr 2024 erwirtschaftete die Gruppe mit rund 1.300 </w:t>
      </w:r>
      <w:proofErr w:type="gramStart"/>
      <w:r w:rsidRPr="001F6C94">
        <w:rPr>
          <w:rFonts w:ascii="Roboto" w:hAnsi="Roboto"/>
          <w:sz w:val="20"/>
        </w:rPr>
        <w:t>Mitarbeiter:innen</w:t>
      </w:r>
      <w:proofErr w:type="gramEnd"/>
      <w:r w:rsidRPr="001F6C94">
        <w:rPr>
          <w:rFonts w:ascii="Roboto" w:hAnsi="Roboto"/>
          <w:sz w:val="20"/>
        </w:rPr>
        <w:t xml:space="preserve"> und 25 Standorten einen Umsatz von knapp 300 Millionen Euro bei einer Exportquote von über 95 Prozent. LiSEC steht für hochwertige Maschinen und Anlagen sowie integrierte Komplettlösungen inklusive Software entlang </w:t>
      </w:r>
      <w:r w:rsidRPr="001F6C94">
        <w:rPr>
          <w:rFonts w:ascii="Roboto" w:hAnsi="Roboto"/>
          <w:sz w:val="20"/>
        </w:rPr>
        <w:lastRenderedPageBreak/>
        <w:t>der gesamten Wertschöpfungskette der Flachglasverarbeitung. Das Produktportfolio umfasst sowohl Einzelmaschine als auch komplette Produktionslinien für den Glaszuschnitt, die Glaskanten- und Glasflächenbearbeitung, die Fertigung von Isolier- und Verbundglas sowie die dahinterliegende Intra- und Extralogistik. Kunden profitieren von der Zusammenarbeit mit einem Komplettanbieter, der über umfassende Erfahrung in der Umsetzung großer Projekte und ein globales Servicenetzwerk verfügt.</w:t>
      </w:r>
    </w:p>
    <w:p w14:paraId="40581A5C" w14:textId="77777777" w:rsidR="001F6C94" w:rsidRPr="001F6C94" w:rsidRDefault="001F6C94" w:rsidP="0016713F">
      <w:pPr>
        <w:spacing w:after="0" w:line="240" w:lineRule="auto"/>
        <w:rPr>
          <w:rFonts w:ascii="Roboto" w:hAnsi="Roboto" w:cs="Arial"/>
          <w:sz w:val="20"/>
          <w:szCs w:val="20"/>
          <w:lang w:val="de-AT"/>
        </w:rPr>
      </w:pPr>
    </w:p>
    <w:p w14:paraId="39C741A8"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r w:rsidRPr="003C3EC7">
        <w:rPr>
          <w:rFonts w:ascii="Roboto" w:hAnsi="Roboto"/>
          <w:b/>
          <w:color w:val="000000"/>
          <w:sz w:val="20"/>
        </w:rPr>
        <w:t>Weitere Informationen:</w:t>
      </w:r>
      <w:r w:rsidRPr="003C3EC7">
        <w:rPr>
          <w:rFonts w:ascii="Roboto" w:hAnsi="Roboto"/>
          <w:color w:val="000000"/>
          <w:sz w:val="20"/>
        </w:rPr>
        <w:br/>
      </w:r>
      <w:r w:rsidRPr="003C3EC7">
        <w:rPr>
          <w:rFonts w:ascii="Roboto" w:hAnsi="Roboto"/>
          <w:sz w:val="20"/>
        </w:rPr>
        <w:t>Claudia GUSCHLBAUER</w:t>
      </w:r>
    </w:p>
    <w:p w14:paraId="2C2E9CD4"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r w:rsidRPr="003C3EC7">
        <w:rPr>
          <w:rFonts w:ascii="Roboto" w:hAnsi="Roboto"/>
          <w:sz w:val="20"/>
        </w:rPr>
        <w:t>Direktorin für Marketing und Unternehmenskommunikation</w:t>
      </w:r>
    </w:p>
    <w:p w14:paraId="13433FD8"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p>
    <w:p w14:paraId="15F4F83F" w14:textId="3223A502" w:rsidR="0016713F" w:rsidRPr="003C3EC7" w:rsidRDefault="0016713F" w:rsidP="0016713F">
      <w:pPr>
        <w:spacing w:after="0" w:line="240" w:lineRule="auto"/>
        <w:rPr>
          <w:rFonts w:ascii="Roboto" w:hAnsi="Roboto" w:cs="Arial"/>
        </w:rPr>
      </w:pPr>
      <w:r w:rsidRPr="005C4B0D">
        <w:rPr>
          <w:rFonts w:ascii="Roboto" w:hAnsi="Roboto"/>
          <w:sz w:val="20"/>
          <w:lang w:val="fr-FR"/>
        </w:rPr>
        <w:t xml:space="preserve">LiSEC </w:t>
      </w:r>
      <w:r w:rsidR="00AE7678" w:rsidRPr="005C4B0D">
        <w:rPr>
          <w:rFonts w:ascii="Roboto" w:hAnsi="Roboto"/>
          <w:sz w:val="20"/>
          <w:lang w:val="fr-FR"/>
        </w:rPr>
        <w:t>Austria</w:t>
      </w:r>
      <w:r w:rsidRPr="005C4B0D">
        <w:rPr>
          <w:rFonts w:ascii="Roboto" w:hAnsi="Roboto"/>
          <w:sz w:val="20"/>
          <w:lang w:val="fr-FR"/>
        </w:rPr>
        <w:t xml:space="preserve"> GmbH</w:t>
      </w:r>
      <w:r w:rsidRPr="005C4B0D">
        <w:rPr>
          <w:rFonts w:ascii="Roboto" w:hAnsi="Roboto"/>
          <w:sz w:val="20"/>
          <w:lang w:val="fr-FR"/>
        </w:rPr>
        <w:br/>
        <w:t>Peter-Lisec-</w:t>
      </w:r>
      <w:proofErr w:type="spellStart"/>
      <w:r w:rsidRPr="005C4B0D">
        <w:rPr>
          <w:rFonts w:ascii="Roboto" w:hAnsi="Roboto"/>
          <w:sz w:val="20"/>
          <w:lang w:val="fr-FR"/>
        </w:rPr>
        <w:t>Str</w:t>
      </w:r>
      <w:proofErr w:type="spellEnd"/>
      <w:r w:rsidRPr="005C4B0D">
        <w:rPr>
          <w:rFonts w:ascii="Roboto" w:hAnsi="Roboto"/>
          <w:sz w:val="20"/>
          <w:lang w:val="fr-FR"/>
        </w:rPr>
        <w:t xml:space="preserve">. </w:t>
      </w:r>
      <w:r w:rsidRPr="003C3EC7">
        <w:rPr>
          <w:rFonts w:ascii="Roboto" w:hAnsi="Roboto"/>
          <w:sz w:val="20"/>
        </w:rPr>
        <w:t>1 – 3353 Seitenstetten, Österreich</w:t>
      </w:r>
      <w:r w:rsidRPr="003C3EC7">
        <w:rPr>
          <w:rFonts w:ascii="Roboto" w:hAnsi="Roboto"/>
          <w:sz w:val="20"/>
        </w:rPr>
        <w:br/>
        <w:t>Tel.: +43 7477 405-1115</w:t>
      </w:r>
      <w:r w:rsidRPr="003C3EC7">
        <w:rPr>
          <w:rFonts w:ascii="Roboto" w:hAnsi="Roboto"/>
          <w:sz w:val="20"/>
        </w:rPr>
        <w:br/>
        <w:t>Mobil: +43 660 871 58 03</w:t>
      </w:r>
      <w:r w:rsidRPr="003C3EC7">
        <w:rPr>
          <w:rFonts w:ascii="Roboto" w:hAnsi="Roboto"/>
          <w:sz w:val="20"/>
        </w:rPr>
        <w:br/>
        <w:t xml:space="preserve">E-Mail: </w:t>
      </w:r>
      <w:hyperlink r:id="rId9" w:history="1">
        <w:r w:rsidRPr="003C3EC7">
          <w:rPr>
            <w:rStyle w:val="Hyperlink"/>
            <w:rFonts w:ascii="Roboto" w:hAnsi="Roboto"/>
            <w:sz w:val="20"/>
          </w:rPr>
          <w:t>claudia.guschlbauer@lisec.com</w:t>
        </w:r>
      </w:hyperlink>
      <w:r w:rsidRPr="003C3EC7">
        <w:rPr>
          <w:rFonts w:ascii="Roboto" w:hAnsi="Roboto"/>
          <w:sz w:val="20"/>
        </w:rPr>
        <w:t xml:space="preserve"> – </w:t>
      </w:r>
      <w:hyperlink r:id="rId10" w:history="1">
        <w:r w:rsidRPr="003C3EC7">
          <w:rPr>
            <w:rStyle w:val="Hyperlink"/>
            <w:rFonts w:ascii="Roboto" w:hAnsi="Roboto"/>
            <w:sz w:val="20"/>
          </w:rPr>
          <w:t>www.lisec.com</w:t>
        </w:r>
      </w:hyperlink>
    </w:p>
    <w:p w14:paraId="52BD9AC2" w14:textId="77777777" w:rsidR="00F82153" w:rsidRPr="009E0D2E" w:rsidRDefault="00F82153" w:rsidP="009E0D2E"/>
    <w:sectPr w:rsidR="00F82153" w:rsidRPr="009E0D2E">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5C7B9" w14:textId="77777777" w:rsidR="00255C54" w:rsidRDefault="00255C54" w:rsidP="00255C54">
      <w:pPr>
        <w:spacing w:after="0" w:line="240" w:lineRule="auto"/>
      </w:pPr>
      <w:r>
        <w:separator/>
      </w:r>
    </w:p>
  </w:endnote>
  <w:endnote w:type="continuationSeparator" w:id="0">
    <w:p w14:paraId="265A67FE" w14:textId="77777777" w:rsidR="00255C54" w:rsidRDefault="00255C54"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17D93" w14:textId="77777777" w:rsidR="00255C54" w:rsidRDefault="00255C54" w:rsidP="00255C54">
      <w:pPr>
        <w:spacing w:after="0" w:line="240" w:lineRule="auto"/>
      </w:pPr>
      <w:r>
        <w:separator/>
      </w:r>
    </w:p>
  </w:footnote>
  <w:footnote w:type="continuationSeparator" w:id="0">
    <w:p w14:paraId="629A6135" w14:textId="77777777" w:rsidR="00255C54" w:rsidRDefault="00255C54"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3465E779" w14:textId="77777777" w:rsidR="00255C54" w:rsidRPr="006C55E8" w:rsidRDefault="00255C54" w:rsidP="00255C54">
    <w:pPr>
      <w:pStyle w:val="Kopfzeile"/>
      <w:rPr>
        <w:rFonts w:ascii="Arial" w:hAnsi="Arial" w:cs="Arial"/>
        <w:b/>
      </w:rPr>
    </w:pPr>
    <w:bookmarkStart w:id="0" w:name="_Hlk145570763"/>
    <w:r>
      <w:rPr>
        <w:rFonts w:ascii="Arial" w:hAnsi="Arial"/>
        <w:b/>
        <w:noProof/>
      </w:rPr>
      <w:drawing>
        <wp:anchor distT="0" distB="0" distL="114300" distR="114300" simplePos="0" relativeHeight="251659264" behindDoc="1" locked="0" layoutInCell="1" allowOverlap="1" wp14:anchorId="498164E2" wp14:editId="04081888">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PRESSEMITTEILUNG</w:t>
    </w:r>
  </w:p>
  <w:p w14:paraId="446DE97E" w14:textId="77777777" w:rsidR="00255C54" w:rsidRPr="001B34E2" w:rsidRDefault="00255C54" w:rsidP="00255C54">
    <w:pPr>
      <w:pStyle w:val="Kopfzeile"/>
      <w:rPr>
        <w:rFonts w:ascii="Roboto" w:hAnsi="Roboto"/>
        <w:lang w:val="it-IT"/>
      </w:rPr>
    </w:pPr>
  </w:p>
  <w:bookmarkEnd w:id="0"/>
  <w:p w14:paraId="47A36D20" w14:textId="77777777" w:rsidR="00255C54" w:rsidRPr="001B34E2" w:rsidRDefault="00255C54" w:rsidP="00255C54">
    <w:pPr>
      <w:pStyle w:val="Kopfzeile"/>
      <w:rPr>
        <w:rFonts w:ascii="Roboto" w:hAnsi="Roboto"/>
        <w:lang w:val="it-IT"/>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 w15:restartNumberingAfterBreak="0">
    <w:nsid w:val="266364D5"/>
    <w:multiLevelType w:val="multilevel"/>
    <w:tmpl w:val="1B12F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52AD0AAA"/>
    <w:multiLevelType w:val="multilevel"/>
    <w:tmpl w:val="B7BAD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799215B8"/>
    <w:multiLevelType w:val="hybridMultilevel"/>
    <w:tmpl w:val="84C4BF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08303260">
    <w:abstractNumId w:val="3"/>
  </w:num>
  <w:num w:numId="2" w16cid:durableId="632905916">
    <w:abstractNumId w:val="0"/>
  </w:num>
  <w:num w:numId="3" w16cid:durableId="1566338769">
    <w:abstractNumId w:val="1"/>
  </w:num>
  <w:num w:numId="4" w16cid:durableId="1305162474">
    <w:abstractNumId w:val="4"/>
  </w:num>
  <w:num w:numId="5" w16cid:durableId="1295524591">
    <w:abstractNumId w:val="6"/>
  </w:num>
  <w:num w:numId="6" w16cid:durableId="978726631">
    <w:abstractNumId w:val="7"/>
  </w:num>
  <w:num w:numId="7" w16cid:durableId="1023824053">
    <w:abstractNumId w:val="8"/>
  </w:num>
  <w:num w:numId="8" w16cid:durableId="2077386674">
    <w:abstractNumId w:val="5"/>
  </w:num>
  <w:num w:numId="9" w16cid:durableId="20019322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55AA"/>
    <w:rsid w:val="000068D0"/>
    <w:rsid w:val="00014118"/>
    <w:rsid w:val="00057D14"/>
    <w:rsid w:val="00074EF9"/>
    <w:rsid w:val="0009634D"/>
    <w:rsid w:val="000A7310"/>
    <w:rsid w:val="000B2645"/>
    <w:rsid w:val="000B52E7"/>
    <w:rsid w:val="000B5769"/>
    <w:rsid w:val="000D145D"/>
    <w:rsid w:val="000E2E23"/>
    <w:rsid w:val="00123B13"/>
    <w:rsid w:val="001358A1"/>
    <w:rsid w:val="0016713F"/>
    <w:rsid w:val="001F3E68"/>
    <w:rsid w:val="001F4659"/>
    <w:rsid w:val="001F6C94"/>
    <w:rsid w:val="0020343C"/>
    <w:rsid w:val="00225935"/>
    <w:rsid w:val="00240A13"/>
    <w:rsid w:val="00255C54"/>
    <w:rsid w:val="002662A3"/>
    <w:rsid w:val="00267A3E"/>
    <w:rsid w:val="002A1600"/>
    <w:rsid w:val="002B4D2F"/>
    <w:rsid w:val="002B77B5"/>
    <w:rsid w:val="002C033C"/>
    <w:rsid w:val="0032244E"/>
    <w:rsid w:val="003A0F5B"/>
    <w:rsid w:val="003E310F"/>
    <w:rsid w:val="003E45BF"/>
    <w:rsid w:val="003F5BE9"/>
    <w:rsid w:val="00400221"/>
    <w:rsid w:val="00402467"/>
    <w:rsid w:val="0041606C"/>
    <w:rsid w:val="004162AF"/>
    <w:rsid w:val="00423C98"/>
    <w:rsid w:val="00460F67"/>
    <w:rsid w:val="0046558A"/>
    <w:rsid w:val="00470D17"/>
    <w:rsid w:val="0047278A"/>
    <w:rsid w:val="0048202A"/>
    <w:rsid w:val="004853D3"/>
    <w:rsid w:val="004A3448"/>
    <w:rsid w:val="00535C28"/>
    <w:rsid w:val="00546669"/>
    <w:rsid w:val="005537CD"/>
    <w:rsid w:val="00570F9D"/>
    <w:rsid w:val="0057436E"/>
    <w:rsid w:val="005A60CB"/>
    <w:rsid w:val="005B00D0"/>
    <w:rsid w:val="005C4B0D"/>
    <w:rsid w:val="00612092"/>
    <w:rsid w:val="00616624"/>
    <w:rsid w:val="00633522"/>
    <w:rsid w:val="00635280"/>
    <w:rsid w:val="00641852"/>
    <w:rsid w:val="00682E37"/>
    <w:rsid w:val="00693A48"/>
    <w:rsid w:val="0069793A"/>
    <w:rsid w:val="006A462B"/>
    <w:rsid w:val="006B44BB"/>
    <w:rsid w:val="006D1A3E"/>
    <w:rsid w:val="006E5A9A"/>
    <w:rsid w:val="00752207"/>
    <w:rsid w:val="00754255"/>
    <w:rsid w:val="0077331E"/>
    <w:rsid w:val="00793B91"/>
    <w:rsid w:val="00794180"/>
    <w:rsid w:val="00794A9E"/>
    <w:rsid w:val="007B267C"/>
    <w:rsid w:val="007B79C4"/>
    <w:rsid w:val="007E5D67"/>
    <w:rsid w:val="007E7940"/>
    <w:rsid w:val="00802F54"/>
    <w:rsid w:val="00811924"/>
    <w:rsid w:val="00831EF3"/>
    <w:rsid w:val="00833FC0"/>
    <w:rsid w:val="00876E4A"/>
    <w:rsid w:val="00877BE5"/>
    <w:rsid w:val="00883080"/>
    <w:rsid w:val="008837C9"/>
    <w:rsid w:val="00885A34"/>
    <w:rsid w:val="00895456"/>
    <w:rsid w:val="00895927"/>
    <w:rsid w:val="008969AD"/>
    <w:rsid w:val="008A3B44"/>
    <w:rsid w:val="008A41AB"/>
    <w:rsid w:val="008E04B8"/>
    <w:rsid w:val="00900AF2"/>
    <w:rsid w:val="00915CD0"/>
    <w:rsid w:val="00916F6C"/>
    <w:rsid w:val="0093017D"/>
    <w:rsid w:val="00934F05"/>
    <w:rsid w:val="009534A2"/>
    <w:rsid w:val="009548CD"/>
    <w:rsid w:val="0095519F"/>
    <w:rsid w:val="009559AA"/>
    <w:rsid w:val="00963247"/>
    <w:rsid w:val="00971599"/>
    <w:rsid w:val="00986D69"/>
    <w:rsid w:val="009A50FA"/>
    <w:rsid w:val="009A6777"/>
    <w:rsid w:val="009C2778"/>
    <w:rsid w:val="009D10E4"/>
    <w:rsid w:val="009D3A2B"/>
    <w:rsid w:val="009E0D2E"/>
    <w:rsid w:val="00A0702A"/>
    <w:rsid w:val="00A14AC5"/>
    <w:rsid w:val="00A169DC"/>
    <w:rsid w:val="00A44967"/>
    <w:rsid w:val="00A832F8"/>
    <w:rsid w:val="00A90219"/>
    <w:rsid w:val="00AA23EA"/>
    <w:rsid w:val="00AC64A1"/>
    <w:rsid w:val="00AD5E6B"/>
    <w:rsid w:val="00AE7678"/>
    <w:rsid w:val="00B115E0"/>
    <w:rsid w:val="00B64917"/>
    <w:rsid w:val="00B64CA5"/>
    <w:rsid w:val="00B656F1"/>
    <w:rsid w:val="00BB1F4E"/>
    <w:rsid w:val="00BC6795"/>
    <w:rsid w:val="00C170B6"/>
    <w:rsid w:val="00C33896"/>
    <w:rsid w:val="00C402CE"/>
    <w:rsid w:val="00C4673B"/>
    <w:rsid w:val="00C70E6E"/>
    <w:rsid w:val="00C75B7B"/>
    <w:rsid w:val="00CD49B2"/>
    <w:rsid w:val="00CE673C"/>
    <w:rsid w:val="00D14942"/>
    <w:rsid w:val="00D3059F"/>
    <w:rsid w:val="00D502D8"/>
    <w:rsid w:val="00D62C28"/>
    <w:rsid w:val="00D81922"/>
    <w:rsid w:val="00D87E60"/>
    <w:rsid w:val="00DB4911"/>
    <w:rsid w:val="00DC7A7A"/>
    <w:rsid w:val="00DF4296"/>
    <w:rsid w:val="00E00CDA"/>
    <w:rsid w:val="00E05B29"/>
    <w:rsid w:val="00E15CE7"/>
    <w:rsid w:val="00E406E5"/>
    <w:rsid w:val="00E54631"/>
    <w:rsid w:val="00E946E0"/>
    <w:rsid w:val="00EB5D46"/>
    <w:rsid w:val="00EC08C3"/>
    <w:rsid w:val="00EF20BF"/>
    <w:rsid w:val="00F82153"/>
    <w:rsid w:val="00F87280"/>
    <w:rsid w:val="00FA3092"/>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67A3E"/>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264516">
      <w:bodyDiv w:val="1"/>
      <w:marLeft w:val="0"/>
      <w:marRight w:val="0"/>
      <w:marTop w:val="0"/>
      <w:marBottom w:val="0"/>
      <w:divBdr>
        <w:top w:val="none" w:sz="0" w:space="0" w:color="auto"/>
        <w:left w:val="none" w:sz="0" w:space="0" w:color="auto"/>
        <w:bottom w:val="none" w:sz="0" w:space="0" w:color="auto"/>
        <w:right w:val="none" w:sz="0" w:space="0" w:color="auto"/>
      </w:divBdr>
    </w:div>
    <w:div w:id="71246685">
      <w:bodyDiv w:val="1"/>
      <w:marLeft w:val="0"/>
      <w:marRight w:val="0"/>
      <w:marTop w:val="0"/>
      <w:marBottom w:val="0"/>
      <w:divBdr>
        <w:top w:val="none" w:sz="0" w:space="0" w:color="auto"/>
        <w:left w:val="none" w:sz="0" w:space="0" w:color="auto"/>
        <w:bottom w:val="none" w:sz="0" w:space="0" w:color="auto"/>
        <w:right w:val="none" w:sz="0" w:space="0" w:color="auto"/>
      </w:divBdr>
    </w:div>
    <w:div w:id="287200535">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516964754">
      <w:bodyDiv w:val="1"/>
      <w:marLeft w:val="0"/>
      <w:marRight w:val="0"/>
      <w:marTop w:val="0"/>
      <w:marBottom w:val="0"/>
      <w:divBdr>
        <w:top w:val="none" w:sz="0" w:space="0" w:color="auto"/>
        <w:left w:val="none" w:sz="0" w:space="0" w:color="auto"/>
        <w:bottom w:val="none" w:sz="0" w:space="0" w:color="auto"/>
        <w:right w:val="none" w:sz="0" w:space="0" w:color="auto"/>
      </w:divBdr>
    </w:div>
    <w:div w:id="543248459">
      <w:bodyDiv w:val="1"/>
      <w:marLeft w:val="0"/>
      <w:marRight w:val="0"/>
      <w:marTop w:val="0"/>
      <w:marBottom w:val="0"/>
      <w:divBdr>
        <w:top w:val="none" w:sz="0" w:space="0" w:color="auto"/>
        <w:left w:val="none" w:sz="0" w:space="0" w:color="auto"/>
        <w:bottom w:val="none" w:sz="0" w:space="0" w:color="auto"/>
        <w:right w:val="none" w:sz="0" w:space="0" w:color="auto"/>
      </w:divBdr>
    </w:div>
    <w:div w:id="585653316">
      <w:bodyDiv w:val="1"/>
      <w:marLeft w:val="0"/>
      <w:marRight w:val="0"/>
      <w:marTop w:val="0"/>
      <w:marBottom w:val="0"/>
      <w:divBdr>
        <w:top w:val="none" w:sz="0" w:space="0" w:color="auto"/>
        <w:left w:val="none" w:sz="0" w:space="0" w:color="auto"/>
        <w:bottom w:val="none" w:sz="0" w:space="0" w:color="auto"/>
        <w:right w:val="none" w:sz="0" w:space="0" w:color="auto"/>
      </w:divBdr>
      <w:divsChild>
        <w:div w:id="225186904">
          <w:marLeft w:val="0"/>
          <w:marRight w:val="0"/>
          <w:marTop w:val="0"/>
          <w:marBottom w:val="0"/>
          <w:divBdr>
            <w:top w:val="none" w:sz="0" w:space="0" w:color="auto"/>
            <w:left w:val="none" w:sz="0" w:space="0" w:color="auto"/>
            <w:bottom w:val="none" w:sz="0" w:space="0" w:color="auto"/>
            <w:right w:val="none" w:sz="0" w:space="0" w:color="auto"/>
          </w:divBdr>
          <w:divsChild>
            <w:div w:id="507603145">
              <w:marLeft w:val="0"/>
              <w:marRight w:val="0"/>
              <w:marTop w:val="0"/>
              <w:marBottom w:val="0"/>
              <w:divBdr>
                <w:top w:val="none" w:sz="0" w:space="0" w:color="auto"/>
                <w:left w:val="none" w:sz="0" w:space="0" w:color="auto"/>
                <w:bottom w:val="none" w:sz="0" w:space="0" w:color="auto"/>
                <w:right w:val="none" w:sz="0" w:space="0" w:color="auto"/>
              </w:divBdr>
              <w:divsChild>
                <w:div w:id="1018040529">
                  <w:marLeft w:val="0"/>
                  <w:marRight w:val="0"/>
                  <w:marTop w:val="0"/>
                  <w:marBottom w:val="0"/>
                  <w:divBdr>
                    <w:top w:val="none" w:sz="0" w:space="0" w:color="auto"/>
                    <w:left w:val="none" w:sz="0" w:space="0" w:color="auto"/>
                    <w:bottom w:val="none" w:sz="0" w:space="0" w:color="auto"/>
                    <w:right w:val="none" w:sz="0" w:space="0" w:color="auto"/>
                  </w:divBdr>
                  <w:divsChild>
                    <w:div w:id="127540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787041172">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967321829">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019312694">
      <w:bodyDiv w:val="1"/>
      <w:marLeft w:val="0"/>
      <w:marRight w:val="0"/>
      <w:marTop w:val="0"/>
      <w:marBottom w:val="0"/>
      <w:divBdr>
        <w:top w:val="none" w:sz="0" w:space="0" w:color="auto"/>
        <w:left w:val="none" w:sz="0" w:space="0" w:color="auto"/>
        <w:bottom w:val="none" w:sz="0" w:space="0" w:color="auto"/>
        <w:right w:val="none" w:sz="0" w:space="0" w:color="auto"/>
      </w:divBdr>
      <w:divsChild>
        <w:div w:id="365299457">
          <w:marLeft w:val="0"/>
          <w:marRight w:val="0"/>
          <w:marTop w:val="0"/>
          <w:marBottom w:val="0"/>
          <w:divBdr>
            <w:top w:val="none" w:sz="0" w:space="0" w:color="auto"/>
            <w:left w:val="none" w:sz="0" w:space="0" w:color="auto"/>
            <w:bottom w:val="none" w:sz="0" w:space="0" w:color="auto"/>
            <w:right w:val="none" w:sz="0" w:space="0" w:color="auto"/>
          </w:divBdr>
          <w:divsChild>
            <w:div w:id="1388069092">
              <w:marLeft w:val="0"/>
              <w:marRight w:val="0"/>
              <w:marTop w:val="0"/>
              <w:marBottom w:val="0"/>
              <w:divBdr>
                <w:top w:val="none" w:sz="0" w:space="0" w:color="auto"/>
                <w:left w:val="none" w:sz="0" w:space="0" w:color="auto"/>
                <w:bottom w:val="none" w:sz="0" w:space="0" w:color="auto"/>
                <w:right w:val="none" w:sz="0" w:space="0" w:color="auto"/>
              </w:divBdr>
              <w:divsChild>
                <w:div w:id="559512894">
                  <w:marLeft w:val="0"/>
                  <w:marRight w:val="0"/>
                  <w:marTop w:val="0"/>
                  <w:marBottom w:val="0"/>
                  <w:divBdr>
                    <w:top w:val="none" w:sz="0" w:space="0" w:color="auto"/>
                    <w:left w:val="none" w:sz="0" w:space="0" w:color="auto"/>
                    <w:bottom w:val="none" w:sz="0" w:space="0" w:color="auto"/>
                    <w:right w:val="none" w:sz="0" w:space="0" w:color="auto"/>
                  </w:divBdr>
                  <w:divsChild>
                    <w:div w:id="140202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312834550">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756853637">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23422695">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lisec.com/?utm_source=Press-Release&amp;utm_medium=Word-PDF&amp;utm_campaign=DE" TargetMode="External"/><Relationship Id="rId4" Type="http://schemas.openxmlformats.org/officeDocument/2006/relationships/webSettings" Target="webSettings.xml"/><Relationship Id="rId9" Type="http://schemas.openxmlformats.org/officeDocument/2006/relationships/hyperlink" Target="mailto:claudia.guschlbauer@lisec.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511</Words>
  <Characters>3226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Dieminger Katrin Eva</cp:lastModifiedBy>
  <cp:revision>6</cp:revision>
  <dcterms:created xsi:type="dcterms:W3CDTF">2025-04-09T06:16:00Z</dcterms:created>
  <dcterms:modified xsi:type="dcterms:W3CDTF">2025-04-09T06:54:00Z</dcterms:modified>
</cp:coreProperties>
</file>