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301F73B1" w:rsidR="0016460D" w:rsidRDefault="0016460D" w:rsidP="00EE01B0">
      <w:pPr>
        <w:jc w:val="both"/>
        <w:rPr>
          <w:rFonts w:ascii="Aptos" w:eastAsia="SimSun" w:hAnsi="Aptos"/>
        </w:rPr>
      </w:pPr>
      <w:bookmarkStart w:id="0" w:name="_Hlk109200422"/>
      <w:bookmarkStart w:id="1" w:name="_Hlk17201346"/>
      <w:bookmarkEnd w:id="0"/>
      <w:r>
        <w:rPr>
          <w:rFonts w:ascii="Aptos" w:eastAsia="SimSun" w:hAnsi="Aptos" w:hint="eastAsia"/>
        </w:rPr>
        <w:t xml:space="preserve">Amstetten </w:t>
      </w:r>
      <w:r>
        <w:rPr>
          <w:rFonts w:ascii="Aptos" w:eastAsia="SimSun" w:hAnsi="Aptos" w:hint="eastAsia"/>
        </w:rPr>
        <w:t>–</w:t>
      </w:r>
      <w:r w:rsidR="000C3D1B">
        <w:rPr>
          <w:rFonts w:ascii="Aptos" w:eastAsia="SimSun" w:hAnsi="Aptos"/>
        </w:rPr>
        <w:t>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eastAsia="SimSun" w:hAnsi="Roboto"/>
          <w:b/>
          <w:bCs/>
          <w:sz w:val="32"/>
          <w:szCs w:val="32"/>
        </w:rPr>
      </w:pPr>
      <w:r>
        <w:rPr>
          <w:rFonts w:ascii="Roboto" w:eastAsia="SimSun" w:hAnsi="Roboto" w:hint="eastAsia"/>
          <w:b/>
          <w:sz w:val="32"/>
        </w:rPr>
        <w:t xml:space="preserve">2026 </w:t>
      </w:r>
      <w:r>
        <w:rPr>
          <w:rFonts w:ascii="Roboto" w:eastAsia="SimSun" w:hAnsi="Roboto" w:hint="eastAsia"/>
          <w:b/>
          <w:sz w:val="32"/>
        </w:rPr>
        <w:t>年</w:t>
      </w:r>
      <w:r>
        <w:rPr>
          <w:rFonts w:ascii="Roboto" w:eastAsia="SimSun" w:hAnsi="Roboto" w:hint="eastAsia"/>
          <w:b/>
          <w:sz w:val="32"/>
        </w:rPr>
        <w:t xml:space="preserve"> </w:t>
      </w:r>
      <w:proofErr w:type="spellStart"/>
      <w:r>
        <w:rPr>
          <w:rFonts w:ascii="Roboto" w:eastAsia="SimSun" w:hAnsi="Roboto" w:hint="eastAsia"/>
          <w:b/>
          <w:sz w:val="32"/>
        </w:rPr>
        <w:t>glasstec</w:t>
      </w:r>
      <w:proofErr w:type="spellEnd"/>
      <w:r>
        <w:rPr>
          <w:rFonts w:ascii="Roboto" w:eastAsia="SimSun" w:hAnsi="Roboto" w:hint="eastAsia"/>
          <w:b/>
          <w:sz w:val="32"/>
        </w:rPr>
        <w:t xml:space="preserve"> </w:t>
      </w:r>
      <w:r>
        <w:rPr>
          <w:rFonts w:ascii="Roboto" w:eastAsia="SimSun" w:hAnsi="Roboto" w:hint="eastAsia"/>
          <w:b/>
          <w:sz w:val="32"/>
        </w:rPr>
        <w:t>展览会：</w:t>
      </w:r>
      <w:proofErr w:type="spellStart"/>
      <w:r>
        <w:rPr>
          <w:rFonts w:ascii="Roboto" w:eastAsia="SimSun" w:hAnsi="Roboto" w:hint="eastAsia"/>
          <w:b/>
          <w:sz w:val="32"/>
        </w:rPr>
        <w:t>LiSEC</w:t>
      </w:r>
      <w:proofErr w:type="spellEnd"/>
      <w:r>
        <w:rPr>
          <w:rFonts w:ascii="Roboto" w:eastAsia="SimSun" w:hAnsi="Roboto" w:hint="eastAsia"/>
          <w:b/>
          <w:sz w:val="32"/>
        </w:rPr>
        <w:t xml:space="preserve"> LSP-A</w:t>
      </w:r>
      <w:r>
        <w:rPr>
          <w:rFonts w:ascii="Roboto" w:eastAsia="SimSun" w:hAnsi="Roboto" w:hint="eastAsia"/>
          <w:b/>
          <w:sz w:val="32"/>
        </w:rPr>
        <w:t>——两个激光，一个系统，实现灵活加工玻璃</w:t>
      </w:r>
    </w:p>
    <w:bookmarkEnd w:id="1"/>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eastAsia="SimSun" w:hAnsi="Roboto"/>
          <w:kern w:val="2"/>
          <w14:ligatures w14:val="standardContextual"/>
        </w:rPr>
      </w:pPr>
      <w:r>
        <w:rPr>
          <w:rFonts w:ascii="Roboto" w:eastAsia="SimSun" w:hAnsi="Roboto" w:hint="eastAsia"/>
        </w:rPr>
        <w:t>在</w:t>
      </w:r>
      <w:r>
        <w:rPr>
          <w:rFonts w:ascii="Roboto" w:eastAsia="SimSun" w:hAnsi="Roboto" w:hint="eastAsia"/>
        </w:rPr>
        <w:t xml:space="preserve"> 2026 </w:t>
      </w:r>
      <w:r>
        <w:rPr>
          <w:rFonts w:ascii="Roboto" w:eastAsia="SimSun" w:hAnsi="Roboto" w:hint="eastAsia"/>
        </w:rPr>
        <w:t>年德国玻璃工业展览会</w:t>
      </w:r>
      <w:r>
        <w:rPr>
          <w:rFonts w:ascii="Roboto" w:eastAsia="SimSun" w:hAnsi="Roboto" w:hint="eastAsia"/>
        </w:rPr>
        <w:t xml:space="preserve"> (</w:t>
      </w:r>
      <w:proofErr w:type="spellStart"/>
      <w:r>
        <w:rPr>
          <w:rFonts w:ascii="Roboto" w:eastAsia="SimSun" w:hAnsi="Roboto" w:hint="eastAsia"/>
        </w:rPr>
        <w:t>glasstec</w:t>
      </w:r>
      <w:proofErr w:type="spellEnd"/>
      <w:r>
        <w:rPr>
          <w:rFonts w:ascii="Roboto" w:eastAsia="SimSun" w:hAnsi="Roboto" w:hint="eastAsia"/>
        </w:rPr>
        <w:t xml:space="preserve">) </w:t>
      </w:r>
      <w:r>
        <w:rPr>
          <w:rFonts w:ascii="Roboto" w:eastAsia="SimSun" w:hAnsi="Roboto" w:hint="eastAsia"/>
        </w:rPr>
        <w:t>上，</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通过</w:t>
      </w:r>
      <w:r>
        <w:rPr>
          <w:rFonts w:ascii="Roboto" w:eastAsia="SimSun" w:hAnsi="Roboto" w:hint="eastAsia"/>
        </w:rPr>
        <w:t xml:space="preserve"> LSP-A </w:t>
      </w:r>
      <w:r>
        <w:rPr>
          <w:rFonts w:ascii="Roboto" w:eastAsia="SimSun" w:hAnsi="Roboto" w:hint="eastAsia"/>
        </w:rPr>
        <w:t>展示一个将两种不同激光工艺整合在一台机器中的激光解决方案。在本次采访中，</w:t>
      </w:r>
      <w:r>
        <w:rPr>
          <w:rFonts w:ascii="Roboto" w:eastAsia="SimSun" w:hAnsi="Roboto" w:hint="eastAsia"/>
        </w:rPr>
        <w:t xml:space="preserve">Elias Leichtfried </w:t>
      </w:r>
      <w:r>
        <w:rPr>
          <w:rFonts w:ascii="Roboto" w:eastAsia="SimSun" w:hAnsi="Roboto" w:hint="eastAsia"/>
        </w:rPr>
        <w:t>谈到了将激光雕刻与激光精准除膜相结合开辟出了新的应用领域，从鸟类友好型玻璃一直涵盖到功能性高科技玻璃。</w:t>
      </w:r>
    </w:p>
    <w:p w14:paraId="4DC8F739" w14:textId="77777777" w:rsidR="00214058" w:rsidRDefault="00214058" w:rsidP="00615399">
      <w:pPr>
        <w:spacing w:after="0" w:line="360" w:lineRule="auto"/>
        <w:jc w:val="both"/>
        <w:textAlignment w:val="baseline"/>
        <w:rPr>
          <w:rFonts w:ascii="Roboto" w:hAnsi="Roboto"/>
          <w:kern w:val="2"/>
          <w:lang w:val="de-DE"/>
          <w14:ligatures w14:val="standardContextual"/>
        </w:rPr>
      </w:pPr>
    </w:p>
    <w:p w14:paraId="3D6DC89E" w14:textId="164AFC9A"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 xml:space="preserve">Leichtfried </w:t>
      </w:r>
      <w:r>
        <w:rPr>
          <w:rFonts w:ascii="Roboto" w:eastAsia="SimSun" w:hAnsi="Roboto" w:hint="eastAsia"/>
          <w:b/>
        </w:rPr>
        <w:t>先生，</w:t>
      </w:r>
      <w:proofErr w:type="spellStart"/>
      <w:r>
        <w:rPr>
          <w:rFonts w:ascii="Roboto" w:eastAsia="SimSun" w:hAnsi="Roboto" w:hint="eastAsia"/>
          <w:b/>
        </w:rPr>
        <w:t>LiSEC</w:t>
      </w:r>
      <w:proofErr w:type="spellEnd"/>
      <w:r>
        <w:rPr>
          <w:rFonts w:ascii="Roboto" w:eastAsia="SimSun" w:hAnsi="Roboto" w:hint="eastAsia"/>
          <w:b/>
        </w:rPr>
        <w:t xml:space="preserve"> </w:t>
      </w:r>
      <w:r>
        <w:rPr>
          <w:rFonts w:ascii="Roboto" w:eastAsia="SimSun" w:hAnsi="Roboto" w:hint="eastAsia"/>
          <w:b/>
        </w:rPr>
        <w:t>的</w:t>
      </w:r>
      <w:r>
        <w:rPr>
          <w:rFonts w:ascii="Roboto" w:eastAsia="SimSun" w:hAnsi="Roboto" w:hint="eastAsia"/>
          <w:b/>
        </w:rPr>
        <w:t xml:space="preserve"> LSP-A </w:t>
      </w:r>
      <w:r>
        <w:rPr>
          <w:rFonts w:ascii="Roboto" w:eastAsia="SimSun" w:hAnsi="Roboto" w:hint="eastAsia"/>
          <w:b/>
        </w:rPr>
        <w:t>机器在激光加工领域遵循的是哪种方案？</w:t>
      </w:r>
    </w:p>
    <w:p w14:paraId="4607C31C" w14:textId="27C025D7"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w:t>
      </w:r>
      <w:r>
        <w:rPr>
          <w:rFonts w:ascii="Roboto" w:eastAsia="SimSun" w:hAnsi="Roboto" w:hint="eastAsia"/>
        </w:rPr>
        <w:t xml:space="preserve">LSP-A </w:t>
      </w:r>
      <w:r>
        <w:rPr>
          <w:rFonts w:ascii="Roboto" w:eastAsia="SimSun" w:hAnsi="Roboto" w:hint="eastAsia"/>
        </w:rPr>
        <w:t>背后的核心思想是将两种不同的激光光源整合到一台机器中，并灵活运用这两个激光光源。我们这台机器的独特卖点在于将两种激光工艺整合在一个系统中，且完全不需要任何添加剂或耗材。</w:t>
      </w:r>
      <w:r>
        <w:rPr>
          <w:rFonts w:ascii="Roboto" w:eastAsia="SimSun" w:hAnsi="Roboto" w:hint="eastAsia"/>
        </w:rPr>
        <w:t xml:space="preserve"> </w:t>
      </w:r>
    </w:p>
    <w:p w14:paraId="32D4DBE5" w14:textId="25BA6D2C"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其目标是制定出一种解决方案，既能对玻璃表面进行纹路刻印，又能针对性地去除功能性涂层。通过这种方式开辟出新天地，那是之前通过传统工艺只能部分实现或压根无法实现的应用领域。</w:t>
      </w:r>
      <w:r>
        <w:rPr>
          <w:rFonts w:ascii="Roboto" w:eastAsia="SimSun" w:hAnsi="Roboto" w:hint="eastAsia"/>
        </w:rPr>
        <w:t xml:space="preserve"> </w:t>
      </w:r>
    </w:p>
    <w:p w14:paraId="5F89ABE3" w14:textId="4993C19A"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那能否请您说一下这两个激光光源的具体任务？</w:t>
      </w:r>
    </w:p>
    <w:p w14:paraId="2D9A2503" w14:textId="77777777" w:rsidR="000E7DE3"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：第一个激光光源是</w:t>
      </w:r>
      <w:r>
        <w:rPr>
          <w:rFonts w:ascii="Roboto" w:eastAsia="SimSun" w:hAnsi="Roboto" w:hint="eastAsia"/>
        </w:rPr>
        <w:t xml:space="preserve"> CO</w:t>
      </w:r>
      <w:r>
        <w:rPr>
          <w:rFonts w:ascii="Cambria Math" w:eastAsia="SimSun" w:hAnsi="Cambria Math" w:hint="eastAsia"/>
        </w:rPr>
        <w:t>₂</w:t>
      </w:r>
      <w:r>
        <w:rPr>
          <w:rFonts w:ascii="Roboto" w:eastAsia="SimSun" w:hAnsi="Roboto" w:hint="eastAsia"/>
        </w:rPr>
        <w:noBreakHyphen/>
      </w:r>
      <w:r>
        <w:rPr>
          <w:rFonts w:ascii="Roboto" w:eastAsia="SimSun" w:hAnsi="Roboto" w:hint="eastAsia"/>
        </w:rPr>
        <w:t>激光，它可直接对玻璃进行加工。加工过程产生的材料剥蚀量极少，这是因为可依照设置对玻璃进行磨砂或雕刻处理，从而建立清晰的层次结构。</w:t>
      </w:r>
      <w:r>
        <w:rPr>
          <w:rFonts w:ascii="Roboto" w:eastAsia="SimSun" w:hAnsi="Roboto" w:hint="eastAsia"/>
        </w:rPr>
        <w:t xml:space="preserve"> </w:t>
      </w:r>
    </w:p>
    <w:p w14:paraId="7BA7ED2A" w14:textId="5B6EAFA2" w:rsidR="00615399" w:rsidRPr="00615399" w:rsidRDefault="00615399" w:rsidP="006F1F4C">
      <w:pPr>
        <w:spacing w:line="360" w:lineRule="auto"/>
        <w:jc w:val="both"/>
        <w:rPr>
          <w:rFonts w:ascii="Roboto" w:eastAsia="SimSun" w:hAnsi="Roboto"/>
          <w:kern w:val="2"/>
          <w14:ligatures w14:val="standardContextual"/>
        </w:rPr>
      </w:pPr>
      <w:r>
        <w:rPr>
          <w:rFonts w:ascii="Roboto" w:eastAsia="SimSun" w:hAnsi="Roboto" w:hint="eastAsia"/>
        </w:rPr>
        <w:t>这项工艺适用于许多应用场景。其中一个主要产品便是鸟类友好型玻璃，这种玻璃在定义的网格内涂上点状标记，从而让鸟儿能够“看到”玻璃并避免一头撞上。除此之外，还能在玻璃表面实现装饰性图案，比如文字、徽标或图像。</w:t>
      </w:r>
      <w:r>
        <w:rPr>
          <w:rFonts w:ascii="Roboto" w:eastAsia="SimSun" w:hAnsi="Roboto" w:hint="eastAsia"/>
        </w:rPr>
        <w:t xml:space="preserve"> </w:t>
      </w:r>
    </w:p>
    <w:p w14:paraId="426AE861" w14:textId="26F09CDB" w:rsidR="00615399" w:rsidRDefault="00615399" w:rsidP="009434FC">
      <w:pPr>
        <w:spacing w:line="360" w:lineRule="auto"/>
        <w:jc w:val="both"/>
        <w:rPr>
          <w:rFonts w:ascii="Roboto" w:eastAsia="SimSun" w:hAnsi="Roboto"/>
          <w:kern w:val="2"/>
          <w14:ligatures w14:val="standardContextual"/>
        </w:rPr>
      </w:pPr>
      <w:r>
        <w:rPr>
          <w:rFonts w:ascii="Roboto" w:eastAsia="SimSun" w:hAnsi="Roboto" w:hint="eastAsia"/>
        </w:rPr>
        <w:t>另一个应用领域是防滑玻璃。这种玻璃表面会产生非常密集的点状结构，防滑性能可通过检验和认证达到</w:t>
      </w:r>
      <w:r>
        <w:rPr>
          <w:rFonts w:ascii="Roboto" w:eastAsia="SimSun" w:hAnsi="Roboto" w:hint="eastAsia"/>
        </w:rPr>
        <w:t xml:space="preserve"> R9 </w:t>
      </w:r>
      <w:r>
        <w:rPr>
          <w:rFonts w:ascii="Roboto" w:eastAsia="SimSun" w:hAnsi="Roboto" w:hint="eastAsia"/>
        </w:rPr>
        <w:t>和</w:t>
      </w:r>
      <w:r>
        <w:rPr>
          <w:rFonts w:ascii="Roboto" w:eastAsia="SimSun" w:hAnsi="Roboto" w:hint="eastAsia"/>
        </w:rPr>
        <w:t xml:space="preserve"> R10 </w:t>
      </w:r>
      <w:r>
        <w:rPr>
          <w:rFonts w:ascii="Roboto" w:eastAsia="SimSun" w:hAnsi="Roboto" w:hint="eastAsia"/>
        </w:rPr>
        <w:t>级别。</w:t>
      </w:r>
      <w:r>
        <w:rPr>
          <w:rFonts w:ascii="Roboto" w:eastAsia="SimSun" w:hAnsi="Roboto" w:hint="eastAsia"/>
        </w:rPr>
        <w:t xml:space="preserve"> </w:t>
      </w:r>
    </w:p>
    <w:p w14:paraId="2D520DF1" w14:textId="3FEDACF2"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那第二个激光光源的用途是什么呢？</w:t>
      </w:r>
    </w:p>
    <w:p w14:paraId="5FB59191" w14:textId="72868360"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：第二个激光光源是近红外光</w:t>
      </w:r>
      <w:r>
        <w:rPr>
          <w:rFonts w:ascii="Roboto" w:eastAsia="SimSun" w:hAnsi="Roboto" w:hint="eastAsia"/>
        </w:rPr>
        <w:t xml:space="preserve"> (NIR)</w:t>
      </w:r>
      <w:r>
        <w:rPr>
          <w:rFonts w:ascii="Roboto" w:eastAsia="SimSun" w:hAnsi="Roboto" w:hint="eastAsia"/>
        </w:rPr>
        <w:t>，它用于去除涂层。可在完全不碰到玻璃本身的情况下只去除涂层。</w:t>
      </w:r>
    </w:p>
    <w:p w14:paraId="357875E1" w14:textId="6390EE1C" w:rsidR="006F1F4C" w:rsidRDefault="00615399" w:rsidP="006F1F4C">
      <w:pPr>
        <w:spacing w:line="360" w:lineRule="auto"/>
        <w:jc w:val="both"/>
        <w:rPr>
          <w:rFonts w:ascii="Roboto" w:eastAsia="SimSun" w:hAnsi="Roboto"/>
          <w:kern w:val="2"/>
          <w14:ligatures w14:val="standardContextual"/>
        </w:rPr>
      </w:pPr>
      <w:r>
        <w:rPr>
          <w:rFonts w:ascii="Roboto" w:eastAsia="SimSun" w:hAnsi="Roboto" w:hint="eastAsia"/>
        </w:rPr>
        <w:lastRenderedPageBreak/>
        <w:t>这种激光除膜方式对于传统机械工艺遇到瓶颈的应用场景而言可谓是救星。就拿信号玻璃或加热型玻璃这两个典型应用案例来说，通过第二个激光光源就能在涂层中加入厚度仅为</w:t>
      </w:r>
      <w:r>
        <w:rPr>
          <w:rFonts w:ascii="Roboto" w:eastAsia="SimSun" w:hAnsi="Roboto" w:hint="eastAsia"/>
        </w:rPr>
        <w:t xml:space="preserve"> 20 </w:t>
      </w:r>
      <w:r>
        <w:rPr>
          <w:rFonts w:ascii="Roboto" w:eastAsia="SimSun" w:hAnsi="Roboto" w:hint="eastAsia"/>
        </w:rPr>
        <w:t>微米的超细晶格结构。大多数情况下只会去除涂层的一小部分，因此涂层的功能仍保持不变。这样一来，比如可将玻璃做成允许手机蜂窝信号穿透过去，或是做成加热型玻璃。</w:t>
      </w:r>
    </w:p>
    <w:p w14:paraId="598BD235" w14:textId="771681A4" w:rsidR="00615399" w:rsidRDefault="00615399" w:rsidP="006F1F4C">
      <w:pPr>
        <w:spacing w:line="360" w:lineRule="auto"/>
        <w:jc w:val="both"/>
        <w:rPr>
          <w:rFonts w:ascii="Roboto" w:eastAsia="SimSun" w:hAnsi="Roboto"/>
          <w:kern w:val="2"/>
          <w14:ligatures w14:val="standardContextual"/>
        </w:rPr>
      </w:pPr>
      <w:r>
        <w:rPr>
          <w:rFonts w:ascii="Roboto" w:eastAsia="SimSun" w:hAnsi="Roboto" w:hint="eastAsia"/>
        </w:rPr>
        <w:t>另一个应用领域是镜面除膜。通过激光可以有针对性地去除整个镜面涂层，并且不会磨毛涂层下方的玻璃——相较于传统工艺，这绝对是一个明显优势。</w:t>
      </w:r>
      <w:r>
        <w:rPr>
          <w:rFonts w:ascii="Roboto" w:eastAsia="SimSun" w:hAnsi="Roboto" w:hint="eastAsia"/>
        </w:rPr>
        <w:t xml:space="preserve"> </w:t>
      </w:r>
    </w:p>
    <w:p w14:paraId="6C4DC726" w14:textId="16D814E5"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在您看来，</w:t>
      </w:r>
      <w:proofErr w:type="spellStart"/>
      <w:r>
        <w:rPr>
          <w:rFonts w:ascii="Roboto" w:eastAsia="SimSun" w:hAnsi="Roboto" w:hint="eastAsia"/>
          <w:b/>
        </w:rPr>
        <w:t>LiSEC</w:t>
      </w:r>
      <w:proofErr w:type="spellEnd"/>
      <w:r>
        <w:rPr>
          <w:rFonts w:ascii="Roboto" w:eastAsia="SimSun" w:hAnsi="Roboto" w:hint="eastAsia"/>
          <w:b/>
        </w:rPr>
        <w:t xml:space="preserve"> </w:t>
      </w:r>
      <w:r>
        <w:rPr>
          <w:rFonts w:ascii="Roboto" w:eastAsia="SimSun" w:hAnsi="Roboto" w:hint="eastAsia"/>
          <w:b/>
        </w:rPr>
        <w:t>的</w:t>
      </w:r>
      <w:r>
        <w:rPr>
          <w:rFonts w:ascii="Roboto" w:eastAsia="SimSun" w:hAnsi="Roboto" w:hint="eastAsia"/>
          <w:b/>
        </w:rPr>
        <w:t xml:space="preserve"> LSP-A </w:t>
      </w:r>
      <w:r>
        <w:rPr>
          <w:rFonts w:ascii="Roboto" w:eastAsia="SimSun" w:hAnsi="Roboto" w:hint="eastAsia"/>
          <w:b/>
        </w:rPr>
        <w:t>与市面上的其他产品有何不同？</w:t>
      </w:r>
    </w:p>
    <w:p w14:paraId="3DFF58C3" w14:textId="7EDDFB6E"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：我们是目前唯一一家将雕刻和除膜两种激光工艺整合在一台机器中的公司，并且在此期间无需用到任何添加剂或耗材。</w:t>
      </w:r>
      <w:r>
        <w:rPr>
          <w:rFonts w:ascii="Roboto" w:eastAsia="SimSun" w:hAnsi="Roboto" w:hint="eastAsia"/>
        </w:rPr>
        <w:t xml:space="preserve"> </w:t>
      </w:r>
    </w:p>
    <w:p w14:paraId="43DA7BCB" w14:textId="3F3A21E4" w:rsid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另一个不容忽视的区别点就是生产力。以鸟类友好型玻璃为例，我们通过两个同步运行的</w:t>
      </w:r>
      <w:r>
        <w:rPr>
          <w:rFonts w:ascii="Roboto" w:eastAsia="SimSun" w:hAnsi="Roboto" w:hint="eastAsia"/>
        </w:rPr>
        <w:t xml:space="preserve"> CO</w:t>
      </w:r>
      <w:r>
        <w:rPr>
          <w:rFonts w:ascii="Cambria Math" w:eastAsia="SimSun" w:hAnsi="Cambria Math" w:hint="eastAsia"/>
        </w:rPr>
        <w:t>₂</w:t>
      </w:r>
      <w:r>
        <w:rPr>
          <w:rFonts w:ascii="Roboto" w:eastAsia="SimSun" w:hAnsi="Roboto" w:hint="eastAsia"/>
        </w:rPr>
        <w:noBreakHyphen/>
      </w:r>
      <w:r>
        <w:rPr>
          <w:rFonts w:ascii="Roboto" w:eastAsia="SimSun" w:hAnsi="Roboto" w:hint="eastAsia"/>
        </w:rPr>
        <w:t>激光光源可以做到每小时生产出大约</w:t>
      </w:r>
      <w:r>
        <w:rPr>
          <w:rFonts w:ascii="Roboto" w:eastAsia="SimSun" w:hAnsi="Roboto" w:hint="eastAsia"/>
        </w:rPr>
        <w:t xml:space="preserve"> 55 </w:t>
      </w:r>
      <w:r>
        <w:rPr>
          <w:rFonts w:ascii="Roboto" w:eastAsia="SimSun" w:hAnsi="Roboto" w:hint="eastAsia"/>
        </w:rPr>
        <w:t>至</w:t>
      </w:r>
      <w:r>
        <w:rPr>
          <w:rFonts w:ascii="Roboto" w:eastAsia="SimSun" w:hAnsi="Roboto" w:hint="eastAsia"/>
        </w:rPr>
        <w:t xml:space="preserve"> 60 </w:t>
      </w:r>
      <w:r>
        <w:rPr>
          <w:rFonts w:ascii="Roboto" w:eastAsia="SimSun" w:hAnsi="Roboto" w:hint="eastAsia"/>
        </w:rPr>
        <w:t>个平方的玻璃。在此期间，这两个激光会同时在波纹处理工艺中对玻璃板进行加工，这才实现如此之高的产量。</w:t>
      </w:r>
      <w:r>
        <w:rPr>
          <w:rFonts w:ascii="Roboto" w:eastAsia="SimSun" w:hAnsi="Roboto" w:hint="eastAsia"/>
        </w:rPr>
        <w:t xml:space="preserve"> </w:t>
      </w:r>
    </w:p>
    <w:p w14:paraId="6C141662" w14:textId="47CDAE7E" w:rsid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 xml:space="preserve">LSP-A </w:t>
      </w:r>
      <w:r>
        <w:rPr>
          <w:rFonts w:ascii="Roboto" w:eastAsia="SimSun" w:hAnsi="Roboto" w:hint="eastAsia"/>
          <w:b/>
        </w:rPr>
        <w:t>如何才能集成到现有的生产环境中？</w:t>
      </w:r>
    </w:p>
    <w:p w14:paraId="49E91899" w14:textId="13B3A1DB" w:rsid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：这台机器的设计极其灵活，几乎可以集成到工艺链的任何一个环节中。加工可以放在淬火之前，也可以放在淬火之后，都不会影响玻璃硬度——这一点已经通过相应的测试得到验证。</w:t>
      </w:r>
    </w:p>
    <w:p w14:paraId="73825E44" w14:textId="4C8BE0E6" w:rsidR="00615399" w:rsidRPr="000E7DE3" w:rsidRDefault="00615399" w:rsidP="000E7DE3">
      <w:pPr>
        <w:spacing w:line="360" w:lineRule="auto"/>
        <w:jc w:val="both"/>
        <w:rPr>
          <w:rFonts w:ascii="Roboto" w:eastAsia="SimSun" w:hAnsi="Roboto"/>
          <w:kern w:val="2"/>
          <w14:ligatures w14:val="standardContextual"/>
        </w:rPr>
      </w:pPr>
      <w:proofErr w:type="spellStart"/>
      <w:r>
        <w:rPr>
          <w:rFonts w:ascii="Roboto" w:eastAsia="SimSun" w:hAnsi="Roboto" w:hint="eastAsia"/>
        </w:rPr>
        <w:t>LiSEC</w:t>
      </w:r>
      <w:proofErr w:type="spellEnd"/>
      <w:r>
        <w:rPr>
          <w:rFonts w:ascii="Roboto" w:eastAsia="SimSun" w:hAnsi="Roboto" w:hint="eastAsia"/>
        </w:rPr>
        <w:t xml:space="preserve"> LSP-A</w:t>
      </w:r>
      <w:r>
        <w:rPr>
          <w:rFonts w:ascii="Roboto" w:eastAsia="SimSun" w:hAnsi="Roboto" w:hint="eastAsia"/>
          <w:b/>
        </w:rPr>
        <w:t xml:space="preserve"> </w:t>
      </w:r>
      <w:r>
        <w:rPr>
          <w:rFonts w:ascii="Roboto" w:eastAsia="SimSun" w:hAnsi="Roboto" w:hint="eastAsia"/>
        </w:rPr>
        <w:t>可以全自动集成到现有的生产线中，通常作为旁路解决方案投入使用，但也可以用作单独的机器。多块玻璃可以汇集后再一起加工，操作人员可以在这时候执行其他作业。</w:t>
      </w:r>
      <w:r>
        <w:rPr>
          <w:rFonts w:ascii="Roboto" w:eastAsia="SimSun" w:hAnsi="Roboto" w:hint="eastAsia"/>
        </w:rPr>
        <w:t xml:space="preserve"> </w:t>
      </w:r>
    </w:p>
    <w:p w14:paraId="60721479" w14:textId="77777777"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激光技术通常需要满足更为严苛的安全要求。</w:t>
      </w:r>
      <w:proofErr w:type="spellStart"/>
      <w:r>
        <w:rPr>
          <w:rFonts w:ascii="Roboto" w:eastAsia="SimSun" w:hAnsi="Roboto" w:hint="eastAsia"/>
          <w:b/>
        </w:rPr>
        <w:t>LiSEC</w:t>
      </w:r>
      <w:proofErr w:type="spellEnd"/>
      <w:r>
        <w:rPr>
          <w:rFonts w:ascii="Roboto" w:eastAsia="SimSun" w:hAnsi="Roboto" w:hint="eastAsia"/>
          <w:b/>
        </w:rPr>
        <w:t xml:space="preserve"> </w:t>
      </w:r>
      <w:r>
        <w:rPr>
          <w:rFonts w:ascii="Roboto" w:eastAsia="SimSun" w:hAnsi="Roboto" w:hint="eastAsia"/>
          <w:b/>
        </w:rPr>
        <w:t>是如何应对这个情况的？</w:t>
      </w:r>
    </w:p>
    <w:p w14:paraId="08DFA8B7" w14:textId="77777777"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Elias Leichtfried</w:t>
      </w:r>
      <w:r>
        <w:rPr>
          <w:rFonts w:ascii="Roboto" w:eastAsia="SimSun" w:hAnsi="Roboto" w:hint="eastAsia"/>
        </w:rPr>
        <w:t>：我们的机器在交付时符合一类激光系统的要求。这意味着操作人员不需要额外采取激光防护措施。既不需要激光防护帘，也不需要专用的安全房间，因为所有安全设施均已集成在机器内部。</w:t>
      </w:r>
      <w:r>
        <w:rPr>
          <w:rFonts w:ascii="Roboto" w:eastAsia="SimSun" w:hAnsi="Roboto" w:hint="eastAsia"/>
        </w:rPr>
        <w:t xml:space="preserve"> </w:t>
      </w:r>
    </w:p>
    <w:p w14:paraId="5CD0AA5D" w14:textId="77777777" w:rsidR="00615399" w:rsidRPr="000E7DE3" w:rsidRDefault="00615399" w:rsidP="000E7DE3">
      <w:pPr>
        <w:spacing w:line="360" w:lineRule="auto"/>
        <w:jc w:val="both"/>
        <w:rPr>
          <w:rFonts w:ascii="Roboto" w:eastAsia="SimSun" w:hAnsi="Roboto"/>
          <w:kern w:val="2"/>
          <w14:ligatures w14:val="standardContextual"/>
        </w:rPr>
      </w:pPr>
      <w:r>
        <w:rPr>
          <w:rFonts w:ascii="Roboto" w:eastAsia="SimSun" w:hAnsi="Roboto" w:hint="eastAsia"/>
        </w:rPr>
        <w:t>另外，能效也举足轻重。所用激光器的功率仅为几百瓦，轴运作也十分节能。主要的能源需求来自抽吸和冷却操作，但明显低于上下游工艺流程的能源用量。</w:t>
      </w:r>
      <w:r>
        <w:rPr>
          <w:rFonts w:ascii="Roboto" w:eastAsia="SimSun" w:hAnsi="Roboto" w:hint="eastAsia"/>
        </w:rPr>
        <w:t xml:space="preserve"> </w:t>
      </w:r>
    </w:p>
    <w:p w14:paraId="20050A4B" w14:textId="08B2943F" w:rsidR="00615399" w:rsidRPr="000E7DE3"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 xml:space="preserve">LSP-A </w:t>
      </w:r>
      <w:r>
        <w:rPr>
          <w:rFonts w:ascii="Roboto" w:eastAsia="SimSun" w:hAnsi="Roboto" w:hint="eastAsia"/>
          <w:b/>
        </w:rPr>
        <w:t>特别适合哪类用户呢？</w:t>
      </w:r>
    </w:p>
    <w:p w14:paraId="08D858E0" w14:textId="4DA66DCF" w:rsidR="00615399" w:rsidRDefault="006F1F4C" w:rsidP="00F3597E">
      <w:pPr>
        <w:spacing w:line="360" w:lineRule="auto"/>
        <w:jc w:val="both"/>
        <w:rPr>
          <w:rFonts w:ascii="Roboto" w:eastAsia="SimSun" w:hAnsi="Roboto"/>
          <w:kern w:val="2"/>
          <w14:ligatures w14:val="standardContextual"/>
        </w:rPr>
      </w:pPr>
      <w:r>
        <w:rPr>
          <w:rFonts w:ascii="Roboto" w:eastAsia="SimSun" w:hAnsi="Roboto" w:hint="eastAsia"/>
        </w:rPr>
        <w:lastRenderedPageBreak/>
        <w:t>Elias Leichtfried</w:t>
      </w:r>
      <w:r>
        <w:rPr>
          <w:rFonts w:ascii="Roboto" w:eastAsia="SimSun" w:hAnsi="Roboto" w:hint="eastAsia"/>
        </w:rPr>
        <w:t>：总的来说，这款机器的应用范围非常广，涵盖了许多不同的市场领域。建筑幕墙就是一个典型的应用领域，该领域需要用到鸟类友好型玻璃和信号玻璃。与此同时，这台机器还特别适合室内装潢应用场景，例如用于生产设计上或空间隔断方面所需的元件。除此之外，将镜面除膜和镜面激光雕刻技术相结合还能制造出背光镜或实现集成触控功能。</w:t>
      </w:r>
    </w:p>
    <w:p w14:paraId="230CE72E" w14:textId="406F4C8B" w:rsidR="00615399" w:rsidRPr="00615399" w:rsidRDefault="00615399" w:rsidP="000E7DE3">
      <w:pPr>
        <w:spacing w:line="360" w:lineRule="auto"/>
        <w:jc w:val="both"/>
        <w:rPr>
          <w:rFonts w:ascii="Roboto" w:eastAsia="SimSun" w:hAnsi="Roboto"/>
          <w:b/>
          <w:bCs/>
          <w:kern w:val="2"/>
          <w14:ligatures w14:val="standardContextual"/>
        </w:rPr>
      </w:pPr>
      <w:r>
        <w:rPr>
          <w:rFonts w:ascii="Roboto" w:eastAsia="SimSun" w:hAnsi="Roboto" w:hint="eastAsia"/>
          <w:b/>
        </w:rPr>
        <w:t>关键要点</w:t>
      </w:r>
    </w:p>
    <w:p w14:paraId="410D8A88" w14:textId="1CE262CD" w:rsidR="00615399" w:rsidRDefault="00615399" w:rsidP="009434FC">
      <w:pPr>
        <w:pStyle w:val="Listenabsatz"/>
        <w:numPr>
          <w:ilvl w:val="0"/>
          <w:numId w:val="35"/>
        </w:numPr>
        <w:tabs>
          <w:tab w:val="num" w:pos="720"/>
        </w:tabs>
        <w:spacing w:line="360" w:lineRule="auto"/>
        <w:jc w:val="both"/>
        <w:rPr>
          <w:rFonts w:ascii="Roboto" w:eastAsia="SimSun" w:hAnsi="Roboto"/>
          <w:kern w:val="2"/>
          <w14:ligatures w14:val="standardContextual"/>
        </w:rPr>
      </w:pPr>
      <w:r>
        <w:rPr>
          <w:rFonts w:ascii="Roboto" w:eastAsia="SimSun" w:hAnsi="Roboto" w:hint="eastAsia"/>
        </w:rPr>
        <w:t>在一台机器中整合两个用于雕刻和除膜的激光光源</w:t>
      </w:r>
    </w:p>
    <w:p w14:paraId="7B240A3F" w14:textId="1B524CF2" w:rsidR="006F1F4C" w:rsidRPr="006F1F4C" w:rsidRDefault="006F1F4C" w:rsidP="006F1F4C">
      <w:pPr>
        <w:pStyle w:val="Listenabsatz"/>
        <w:numPr>
          <w:ilvl w:val="1"/>
          <w:numId w:val="35"/>
        </w:numPr>
        <w:spacing w:line="360" w:lineRule="auto"/>
        <w:jc w:val="both"/>
        <w:rPr>
          <w:rFonts w:ascii="Roboto" w:eastAsia="SimSun" w:hAnsi="Roboto"/>
          <w:kern w:val="2"/>
          <w14:ligatures w14:val="standardContextual"/>
        </w:rPr>
      </w:pPr>
      <w:r>
        <w:rPr>
          <w:rFonts w:ascii="Roboto" w:eastAsia="SimSun" w:hAnsi="Roboto" w:hint="eastAsia"/>
        </w:rPr>
        <w:t>也可以选择配置两个</w:t>
      </w:r>
      <w:r>
        <w:rPr>
          <w:rFonts w:ascii="Roboto" w:eastAsia="SimSun" w:hAnsi="Roboto" w:hint="eastAsia"/>
        </w:rPr>
        <w:t xml:space="preserve"> CO2 </w:t>
      </w:r>
      <w:r>
        <w:rPr>
          <w:rFonts w:ascii="Roboto" w:eastAsia="SimSun" w:hAnsi="Roboto" w:hint="eastAsia"/>
        </w:rPr>
        <w:t>激光光源来提高生产力</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eastAsia="SimSun" w:hAnsi="Roboto"/>
          <w:kern w:val="2"/>
          <w14:ligatures w14:val="standardContextual"/>
        </w:rPr>
      </w:pPr>
      <w:r>
        <w:rPr>
          <w:rFonts w:ascii="Roboto" w:eastAsia="SimSun" w:hAnsi="Roboto" w:hint="eastAsia"/>
        </w:rPr>
        <w:t>无需添加剂或耗材</w:t>
      </w:r>
      <w:r>
        <w:rPr>
          <w:rFonts w:ascii="Roboto" w:eastAsia="SimSun" w:hAnsi="Roboto" w:hint="eastAsia"/>
        </w:rPr>
        <w:t xml:space="preserve">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eastAsia="SimSun" w:hAnsi="Roboto"/>
          <w:kern w:val="2"/>
          <w14:ligatures w14:val="standardContextual"/>
        </w:rPr>
      </w:pPr>
      <w:r>
        <w:rPr>
          <w:rFonts w:ascii="Roboto" w:eastAsia="SimSun" w:hAnsi="Roboto" w:hint="eastAsia"/>
        </w:rPr>
        <w:t>生产力高，特别适合生产鸟类友好型玻璃</w:t>
      </w:r>
      <w:r>
        <w:rPr>
          <w:rFonts w:ascii="Roboto" w:eastAsia="SimSun" w:hAnsi="Roboto" w:hint="eastAsia"/>
        </w:rPr>
        <w:t xml:space="preserve">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eastAsia="SimSun" w:hAnsi="Roboto"/>
          <w:kern w:val="2"/>
          <w14:ligatures w14:val="standardContextual"/>
        </w:rPr>
      </w:pPr>
      <w:r>
        <w:rPr>
          <w:rFonts w:ascii="Roboto" w:eastAsia="SimSun" w:hAnsi="Roboto" w:hint="eastAsia"/>
        </w:rPr>
        <w:t>灵活集成到生产线中或用作单独机器</w:t>
      </w:r>
    </w:p>
    <w:p w14:paraId="27165BE7" w14:textId="4224D4EC" w:rsidR="00615399" w:rsidRDefault="00615399" w:rsidP="006F1F4C">
      <w:pPr>
        <w:pStyle w:val="Listenabsatz"/>
        <w:numPr>
          <w:ilvl w:val="0"/>
          <w:numId w:val="35"/>
        </w:numPr>
        <w:tabs>
          <w:tab w:val="num" w:pos="720"/>
        </w:tabs>
        <w:spacing w:line="360" w:lineRule="auto"/>
        <w:jc w:val="both"/>
        <w:rPr>
          <w:rFonts w:ascii="Roboto" w:eastAsia="SimSun" w:hAnsi="Roboto"/>
          <w:kern w:val="2"/>
          <w14:ligatures w14:val="standardContextual"/>
        </w:rPr>
      </w:pPr>
      <w:r>
        <w:rPr>
          <w:rFonts w:ascii="Roboto" w:eastAsia="SimSun" w:hAnsi="Roboto" w:hint="eastAsia"/>
        </w:rPr>
        <w:t>一类激光产品和节能设计</w:t>
      </w:r>
      <w:r>
        <w:rPr>
          <w:rFonts w:ascii="Roboto" w:eastAsia="SimSun" w:hAnsi="Roboto" w:hint="eastAsia"/>
        </w:rPr>
        <w:t xml:space="preserve"> </w:t>
      </w:r>
    </w:p>
    <w:p w14:paraId="6ADD773B" w14:textId="38988ED3" w:rsidR="001B7B6E" w:rsidRDefault="00B55A04" w:rsidP="00EE01B0">
      <w:pPr>
        <w:spacing w:after="0" w:line="360" w:lineRule="auto"/>
        <w:jc w:val="both"/>
        <w:textAlignment w:val="baseline"/>
        <w:rPr>
          <w:rFonts w:ascii="Roboto" w:eastAsia="SimSun" w:hAnsi="Roboto"/>
        </w:rPr>
      </w:pPr>
      <w:r>
        <w:rPr>
          <w:rFonts w:ascii="Roboto" w:eastAsia="SimSun" w:hAnsi="Roboto" w:hint="eastAsia"/>
          <w:b/>
        </w:rPr>
        <w:t>图片</w:t>
      </w:r>
      <w:r>
        <w:rPr>
          <w:rFonts w:ascii="Roboto" w:eastAsia="SimSun" w:hAnsi="Roboto" w:hint="eastAsia"/>
          <w:b/>
        </w:rPr>
        <w:t xml:space="preserve"> </w:t>
      </w:r>
      <w:r>
        <w:rPr>
          <w:rFonts w:ascii="Roboto" w:eastAsia="SimSun" w:hAnsi="Roboto" w:hint="eastAsia"/>
        </w:rPr>
        <w:t xml:space="preserve">© </w:t>
      </w:r>
      <w:proofErr w:type="spellStart"/>
      <w:r>
        <w:rPr>
          <w:rFonts w:ascii="Roboto" w:eastAsia="SimSun" w:hAnsi="Roboto" w:hint="eastAsia"/>
        </w:rPr>
        <w:t>LiSEC</w:t>
      </w:r>
      <w:proofErr w:type="spellEnd"/>
    </w:p>
    <w:p w14:paraId="496BADF1" w14:textId="6CF18247" w:rsidR="00B94BBD" w:rsidRDefault="00B94BBD" w:rsidP="00EE01B0">
      <w:pPr>
        <w:spacing w:after="0" w:line="360" w:lineRule="auto"/>
        <w:jc w:val="both"/>
        <w:textAlignment w:val="baseline"/>
        <w:rPr>
          <w:rFonts w:ascii="Roboto" w:eastAsia="SimSun" w:hAnsi="Roboto"/>
        </w:rPr>
      </w:pPr>
      <w:r>
        <w:rPr>
          <w:rFonts w:ascii="Roboto" w:eastAsia="SimSun" w:hAnsi="Roboto"/>
          <w:bCs/>
          <w:noProof/>
          <w:lang w:val="en-US"/>
        </w:rPr>
        <w:drawing>
          <wp:inline distT="0" distB="0" distL="0" distR="0" wp14:anchorId="081FBFBA" wp14:editId="2FF0953A">
            <wp:extent cx="4419600" cy="2943965"/>
            <wp:effectExtent l="0" t="0" r="0" b="8890"/>
            <wp:docPr id="171003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26917" cy="2948839"/>
                    </a:xfrm>
                    <a:prstGeom prst="rect">
                      <a:avLst/>
                    </a:prstGeom>
                    <a:noFill/>
                    <a:ln>
                      <a:noFill/>
                    </a:ln>
                  </pic:spPr>
                </pic:pic>
              </a:graphicData>
            </a:graphic>
          </wp:inline>
        </w:drawing>
      </w:r>
    </w:p>
    <w:p w14:paraId="79AAC8CA" w14:textId="0516B36C" w:rsidR="00B94BBD" w:rsidRPr="00B94BBD" w:rsidRDefault="00B94BBD" w:rsidP="00EE01B0">
      <w:pPr>
        <w:spacing w:after="0" w:line="360" w:lineRule="auto"/>
        <w:jc w:val="both"/>
        <w:textAlignment w:val="baseline"/>
        <w:rPr>
          <w:rFonts w:ascii="Roboto" w:eastAsia="SimSun" w:hAnsi="Roboto"/>
          <w:bCs/>
        </w:rPr>
      </w:pPr>
      <w:r w:rsidRPr="00B94BBD">
        <w:rPr>
          <w:rFonts w:ascii="Roboto" w:eastAsia="SimSun" w:hAnsi="Roboto"/>
          <w:bCs/>
          <w:lang w:val="en-US"/>
        </w:rPr>
        <w:t>玻璃加工產品管理主管</w:t>
      </w:r>
      <w:r w:rsidRPr="00B94BBD">
        <w:rPr>
          <w:rFonts w:ascii="Roboto" w:eastAsia="SimSun" w:hAnsi="Roboto"/>
          <w:bCs/>
        </w:rPr>
        <w:t xml:space="preserve"> Elias Leichtfried </w:t>
      </w:r>
      <w:r w:rsidRPr="00B94BBD">
        <w:rPr>
          <w:rFonts w:ascii="Roboto" w:eastAsia="SimSun" w:hAnsi="Roboto"/>
          <w:bCs/>
          <w:lang w:val="en-US"/>
        </w:rPr>
        <w:t>站在</w:t>
      </w:r>
      <w:r w:rsidRPr="00B94BBD">
        <w:rPr>
          <w:rFonts w:ascii="Roboto" w:eastAsia="SimSun" w:hAnsi="Roboto"/>
          <w:bCs/>
        </w:rPr>
        <w:t xml:space="preserve"> LSP-A </w:t>
      </w:r>
      <w:r w:rsidRPr="00B94BBD">
        <w:rPr>
          <w:rFonts w:ascii="Roboto" w:eastAsia="SimSun" w:hAnsi="Roboto"/>
          <w:bCs/>
          <w:lang w:val="en-US"/>
        </w:rPr>
        <w:t>機前</w:t>
      </w:r>
    </w:p>
    <w:p w14:paraId="7E8760BF" w14:textId="77777777" w:rsidR="004146CC" w:rsidRDefault="004146CC" w:rsidP="00A45868">
      <w:pPr>
        <w:spacing w:line="360" w:lineRule="auto"/>
        <w:jc w:val="both"/>
        <w:rPr>
          <w:rFonts w:ascii="Roboto" w:eastAsia="SimSun" w:hAnsi="Roboto"/>
          <w:kern w:val="2"/>
          <w14:ligatures w14:val="standardContextual"/>
        </w:rPr>
      </w:pPr>
      <w:r>
        <w:rPr>
          <w:rFonts w:ascii="Roboto" w:eastAsia="SimSun" w:hAnsi="Roboto" w:hint="eastAsia"/>
          <w:b/>
          <w:i/>
          <w:noProof/>
          <w:color w:val="FF0000"/>
        </w:rPr>
        <w:lastRenderedPageBreak/>
        <w:drawing>
          <wp:inline distT="0" distB="0" distL="0" distR="0" wp14:anchorId="1AAE9761" wp14:editId="118B816B">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eastAsia="SimSun" w:hAnsi="Roboto"/>
          <w:kern w:val="2"/>
          <w14:ligatures w14:val="standardContextual"/>
        </w:rPr>
      </w:pPr>
      <w:proofErr w:type="spellStart"/>
      <w:r>
        <w:rPr>
          <w:rFonts w:ascii="Roboto" w:eastAsia="SimSun" w:hAnsi="Roboto" w:hint="eastAsia"/>
        </w:rPr>
        <w:t>LiSEC</w:t>
      </w:r>
      <w:proofErr w:type="spellEnd"/>
      <w:r>
        <w:rPr>
          <w:rFonts w:ascii="Roboto" w:eastAsia="SimSun" w:hAnsi="Roboto" w:hint="eastAsia"/>
        </w:rPr>
        <w:t xml:space="preserve"> LSP-A </w:t>
      </w:r>
      <w:r>
        <w:rPr>
          <w:rFonts w:ascii="Roboto" w:eastAsia="SimSun" w:hAnsi="Roboto" w:hint="eastAsia"/>
        </w:rPr>
        <w:t>将两种不同的激光光源整合在一台机器中，完全不需要任何添加剂或耗材</w:t>
      </w:r>
    </w:p>
    <w:p w14:paraId="739833AD" w14:textId="06E97DDE" w:rsidR="004F3E67" w:rsidRPr="00A85114" w:rsidRDefault="004146CC" w:rsidP="004F3E67">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drawing>
          <wp:inline distT="0" distB="0" distL="0" distR="0" wp14:anchorId="0464B39B" wp14:editId="19EC1919">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eastAsia="SimSun" w:hAnsi="Roboto"/>
          <w:kern w:val="2"/>
          <w14:ligatures w14:val="standardContextual"/>
        </w:rPr>
      </w:pPr>
      <w:r>
        <w:rPr>
          <w:rFonts w:ascii="Roboto" w:eastAsia="SimSun" w:hAnsi="Roboto" w:hint="eastAsia"/>
        </w:rPr>
        <w:t>使用</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LSP-A </w:t>
      </w:r>
      <w:r>
        <w:rPr>
          <w:rFonts w:ascii="Roboto" w:eastAsia="SimSun" w:hAnsi="Roboto" w:hint="eastAsia"/>
        </w:rPr>
        <w:t>可以对玻璃表面进行纹路刻印，并针对性地去除功能性涂层</w:t>
      </w:r>
      <w:r>
        <w:rPr>
          <w:rFonts w:ascii="Roboto" w:eastAsia="SimSun" w:hAnsi="Roboto" w:hint="eastAsia"/>
        </w:rPr>
        <w:t xml:space="preserve"> </w:t>
      </w:r>
    </w:p>
    <w:p w14:paraId="36F22515" w14:textId="5E4E5D03" w:rsidR="00A45868" w:rsidRPr="00A85114" w:rsidRDefault="004146CC" w:rsidP="00A45868">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lastRenderedPageBreak/>
        <w:drawing>
          <wp:inline distT="0" distB="0" distL="0" distR="0" wp14:anchorId="60F9D2BE" wp14:editId="05D00F6A">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eastAsia="SimSun" w:hAnsi="Roboto"/>
          <w:kern w:val="2"/>
          <w14:ligatures w14:val="standardContextual"/>
        </w:rPr>
      </w:pPr>
      <w:r>
        <w:rPr>
          <w:rFonts w:ascii="Roboto" w:eastAsia="SimSun" w:hAnsi="Roboto" w:hint="eastAsia"/>
        </w:rPr>
        <w:t xml:space="preserve">LSP-A </w:t>
      </w:r>
      <w:r>
        <w:rPr>
          <w:rFonts w:ascii="Roboto" w:eastAsia="SimSun" w:hAnsi="Roboto" w:hint="eastAsia"/>
        </w:rPr>
        <w:t>的两个激光光源中有一个是</w:t>
      </w:r>
      <w:r>
        <w:rPr>
          <w:rFonts w:ascii="Roboto" w:eastAsia="SimSun" w:hAnsi="Roboto" w:hint="eastAsia"/>
        </w:rPr>
        <w:t xml:space="preserve"> CO</w:t>
      </w:r>
      <w:r>
        <w:rPr>
          <w:rFonts w:ascii="Cambria Math" w:eastAsia="SimSun" w:hAnsi="Cambria Math" w:hint="eastAsia"/>
        </w:rPr>
        <w:t>₂</w:t>
      </w:r>
      <w:r>
        <w:rPr>
          <w:rFonts w:ascii="Roboto" w:eastAsia="SimSun" w:hAnsi="Roboto" w:hint="eastAsia"/>
        </w:rPr>
        <w:noBreakHyphen/>
      </w:r>
      <w:r>
        <w:rPr>
          <w:rFonts w:ascii="Roboto" w:eastAsia="SimSun" w:hAnsi="Roboto" w:hint="eastAsia"/>
        </w:rPr>
        <w:t>激光，它可直接对玻璃进行加工</w:t>
      </w:r>
    </w:p>
    <w:p w14:paraId="3E81503F" w14:textId="3D28F3EC" w:rsidR="00A45868" w:rsidRDefault="004146CC" w:rsidP="00A45868">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drawing>
          <wp:inline distT="0" distB="0" distL="0" distR="0" wp14:anchorId="2E5E4577" wp14:editId="1E783D30">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eastAsia="SimSun" w:hAnsi="Roboto"/>
          <w:kern w:val="2"/>
          <w14:ligatures w14:val="standardContextual"/>
        </w:rPr>
      </w:pPr>
      <w:r>
        <w:rPr>
          <w:rFonts w:ascii="Roboto" w:eastAsia="SimSun" w:hAnsi="Roboto" w:hint="eastAsia"/>
        </w:rPr>
        <w:lastRenderedPageBreak/>
        <w:t>借助</w:t>
      </w:r>
      <w:r>
        <w:rPr>
          <w:rFonts w:ascii="Roboto" w:eastAsia="SimSun" w:hAnsi="Roboto" w:hint="eastAsia"/>
        </w:rPr>
        <w:t xml:space="preserve"> CO</w:t>
      </w:r>
      <w:r>
        <w:rPr>
          <w:rFonts w:ascii="Cambria Math" w:eastAsia="SimSun" w:hAnsi="Cambria Math" w:hint="eastAsia"/>
        </w:rPr>
        <w:t>₂</w:t>
      </w:r>
      <w:r>
        <w:rPr>
          <w:rFonts w:ascii="Roboto" w:eastAsia="SimSun" w:hAnsi="Roboto" w:hint="eastAsia"/>
        </w:rPr>
        <w:noBreakHyphen/>
      </w:r>
      <w:r>
        <w:rPr>
          <w:rFonts w:ascii="Roboto" w:eastAsia="SimSun" w:hAnsi="Roboto" w:hint="eastAsia"/>
        </w:rPr>
        <w:t>激光可依照设置对玻璃进行磨砂或雕刻处理</w:t>
      </w:r>
      <w:r>
        <w:rPr>
          <w:rFonts w:ascii="Roboto" w:eastAsia="SimSun" w:hAnsi="Roboto" w:hint="eastAsia"/>
        </w:rPr>
        <w:t xml:space="preserve"> </w:t>
      </w:r>
    </w:p>
    <w:p w14:paraId="49EFF3EE" w14:textId="31DDE7E1" w:rsidR="00A45868" w:rsidRPr="00A85114" w:rsidRDefault="004146CC" w:rsidP="00A45868">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drawing>
          <wp:inline distT="0" distB="0" distL="0" distR="0" wp14:anchorId="72946E1B" wp14:editId="0B0373A5">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eastAsia="SimSun" w:hAnsi="Roboto"/>
          <w:kern w:val="2"/>
          <w14:ligatures w14:val="standardContextual"/>
        </w:rPr>
      </w:pPr>
      <w:r>
        <w:rPr>
          <w:rFonts w:ascii="Roboto" w:eastAsia="SimSun" w:hAnsi="Roboto" w:hint="eastAsia"/>
        </w:rPr>
        <w:t>通过</w:t>
      </w:r>
      <w:r>
        <w:rPr>
          <w:rFonts w:ascii="Roboto" w:eastAsia="SimSun" w:hAnsi="Roboto" w:hint="eastAsia"/>
        </w:rPr>
        <w:t xml:space="preserve"> LSP-A </w:t>
      </w:r>
      <w:r>
        <w:rPr>
          <w:rFonts w:ascii="Roboto" w:eastAsia="SimSun" w:hAnsi="Roboto" w:hint="eastAsia"/>
        </w:rPr>
        <w:t>能在玻璃表面实现装饰性图案，比如文字、徽标或图像</w:t>
      </w:r>
    </w:p>
    <w:p w14:paraId="448E383C" w14:textId="4ADAA3CF" w:rsidR="004F3E67" w:rsidRPr="00A85114" w:rsidRDefault="004146CC" w:rsidP="004F3E67">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drawing>
          <wp:inline distT="0" distB="0" distL="0" distR="0" wp14:anchorId="13809DD9" wp14:editId="38FADD2A">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eastAsia="SimSun" w:hAnsi="Roboto"/>
          <w:kern w:val="2"/>
          <w14:ligatures w14:val="standardContextual"/>
        </w:rPr>
      </w:pPr>
      <w:r>
        <w:rPr>
          <w:rFonts w:ascii="Roboto" w:eastAsia="SimSun" w:hAnsi="Roboto" w:hint="eastAsia"/>
        </w:rPr>
        <w:t>鸟类友好型玻璃是</w:t>
      </w:r>
      <w:r>
        <w:rPr>
          <w:rFonts w:ascii="Roboto" w:eastAsia="SimSun" w:hAnsi="Roboto" w:hint="eastAsia"/>
        </w:rPr>
        <w:t xml:space="preserve"> LSP-A </w:t>
      </w:r>
      <w:r>
        <w:rPr>
          <w:rFonts w:ascii="Roboto" w:eastAsia="SimSun" w:hAnsi="Roboto" w:hint="eastAsia"/>
        </w:rPr>
        <w:t>的一个主要应用场景：通过纹理让鸟儿可以“看到”玻璃</w:t>
      </w:r>
      <w:r>
        <w:rPr>
          <w:rFonts w:ascii="Roboto" w:eastAsia="SimSun" w:hAnsi="Roboto" w:hint="eastAsia"/>
        </w:rPr>
        <w:t xml:space="preserve"> </w:t>
      </w:r>
    </w:p>
    <w:p w14:paraId="63F22CCA" w14:textId="1A3C903A" w:rsidR="004F3E67" w:rsidRDefault="004146CC" w:rsidP="004F3E67">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lastRenderedPageBreak/>
        <w:drawing>
          <wp:inline distT="0" distB="0" distL="0" distR="0" wp14:anchorId="088A4A95" wp14:editId="726C1F54">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eastAsia="SimSun" w:hAnsi="Roboto"/>
          <w:kern w:val="2"/>
          <w14:ligatures w14:val="standardContextual"/>
        </w:rPr>
      </w:pPr>
      <w:r>
        <w:rPr>
          <w:rFonts w:ascii="Roboto" w:eastAsia="SimSun" w:hAnsi="Roboto" w:hint="eastAsia"/>
        </w:rPr>
        <w:t>建筑幕墙是激光加工型玻璃的典型应用领域，该领域需要用到鸟类友好型玻璃和信号玻璃</w:t>
      </w:r>
    </w:p>
    <w:p w14:paraId="303700E0" w14:textId="2D5D9FB8" w:rsidR="00A45868" w:rsidRPr="00A85114" w:rsidRDefault="004146CC" w:rsidP="00A45868">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drawing>
          <wp:inline distT="0" distB="0" distL="0" distR="0" wp14:anchorId="71DC17F7" wp14:editId="154E2848">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eastAsia="SimSun" w:hAnsi="Roboto"/>
          <w:kern w:val="2"/>
          <w14:ligatures w14:val="standardContextual"/>
        </w:rPr>
      </w:pPr>
      <w:r>
        <w:rPr>
          <w:rFonts w:ascii="Roboto" w:eastAsia="SimSun" w:hAnsi="Roboto" w:hint="eastAsia"/>
        </w:rPr>
        <w:t>借助近红外光</w:t>
      </w:r>
      <w:r>
        <w:rPr>
          <w:rFonts w:ascii="Roboto" w:eastAsia="SimSun" w:hAnsi="Roboto" w:hint="eastAsia"/>
        </w:rPr>
        <w:t xml:space="preserve"> (NIR) </w:t>
      </w:r>
      <w:r>
        <w:rPr>
          <w:rFonts w:ascii="Roboto" w:eastAsia="SimSun" w:hAnsi="Roboto" w:hint="eastAsia"/>
        </w:rPr>
        <w:t>可在完全不碰到玻璃本身的情况下去除涂层</w:t>
      </w:r>
    </w:p>
    <w:p w14:paraId="7A518B81" w14:textId="074DF035" w:rsidR="006A6D0C" w:rsidRPr="00A85114" w:rsidRDefault="004146CC" w:rsidP="006A6D0C">
      <w:pPr>
        <w:spacing w:line="360" w:lineRule="auto"/>
        <w:jc w:val="both"/>
        <w:rPr>
          <w:rFonts w:ascii="Roboto" w:eastAsia="SimSun" w:hAnsi="Roboto"/>
          <w:b/>
          <w:i/>
          <w:color w:val="FF0000"/>
          <w:kern w:val="2"/>
          <w14:ligatures w14:val="standardContextual"/>
        </w:rPr>
      </w:pPr>
      <w:r>
        <w:rPr>
          <w:rFonts w:ascii="Roboto" w:eastAsia="SimSun" w:hAnsi="Roboto" w:hint="eastAsia"/>
          <w:b/>
          <w:i/>
          <w:noProof/>
          <w:color w:val="FF0000"/>
        </w:rPr>
        <w:lastRenderedPageBreak/>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eastAsia="SimSun" w:hAnsi="Roboto"/>
          <w:kern w:val="2"/>
          <w14:ligatures w14:val="standardContextual"/>
        </w:rPr>
      </w:pPr>
      <w:r>
        <w:rPr>
          <w:rFonts w:ascii="Roboto" w:eastAsia="SimSun" w:hAnsi="Roboto" w:hint="eastAsia"/>
        </w:rPr>
        <w:t>使用</w:t>
      </w:r>
      <w:r>
        <w:rPr>
          <w:rFonts w:ascii="Roboto" w:eastAsia="SimSun" w:hAnsi="Roboto" w:hint="eastAsia"/>
        </w:rPr>
        <w:t xml:space="preserve"> LSP-A </w:t>
      </w:r>
      <w:r>
        <w:rPr>
          <w:rFonts w:ascii="Roboto" w:eastAsia="SimSun" w:hAnsi="Roboto" w:hint="eastAsia"/>
        </w:rPr>
        <w:t>可以对玻璃表面进行纹路刻印，并针对性地去除功能性涂层</w:t>
      </w:r>
    </w:p>
    <w:p w14:paraId="2D509F25" w14:textId="77777777" w:rsidR="00B14A49" w:rsidRDefault="00B14A49" w:rsidP="006A6D0C">
      <w:pPr>
        <w:spacing w:line="360" w:lineRule="auto"/>
        <w:jc w:val="both"/>
        <w:rPr>
          <w:rFonts w:ascii="Roboto" w:hAnsi="Roboto"/>
          <w:kern w:val="2"/>
          <w:lang w:val="de-DE"/>
          <w14:ligatures w14:val="standardContextual"/>
        </w:rPr>
      </w:pPr>
    </w:p>
    <w:p w14:paraId="3B5065A3" w14:textId="77777777" w:rsidR="00726E08" w:rsidRPr="003214EC" w:rsidRDefault="00726E08" w:rsidP="00EE01B0">
      <w:pPr>
        <w:widowControl w:val="0"/>
        <w:spacing w:after="0" w:line="240" w:lineRule="auto"/>
        <w:jc w:val="both"/>
        <w:rPr>
          <w:rFonts w:ascii="Roboto" w:eastAsia="SimSun" w:hAnsi="Roboto" w:cs="Arial"/>
          <w:b/>
          <w:sz w:val="20"/>
          <w:szCs w:val="20"/>
        </w:rPr>
      </w:pPr>
      <w:r>
        <w:rPr>
          <w:rFonts w:ascii="Roboto" w:eastAsia="SimSun" w:hAnsi="Roboto" w:hint="eastAsia"/>
          <w:b/>
          <w:sz w:val="20"/>
        </w:rPr>
        <w:t>关于</w:t>
      </w:r>
      <w:r>
        <w:rPr>
          <w:rFonts w:ascii="Roboto" w:eastAsia="SimSun" w:hAnsi="Roboto" w:hint="eastAsia"/>
          <w:b/>
          <w:sz w:val="20"/>
        </w:rPr>
        <w:t xml:space="preserve"> </w:t>
      </w:r>
      <w:proofErr w:type="spellStart"/>
      <w:r>
        <w:rPr>
          <w:rFonts w:ascii="Roboto" w:eastAsia="SimSun" w:hAnsi="Roboto" w:hint="eastAsia"/>
          <w:b/>
          <w:sz w:val="20"/>
        </w:rPr>
        <w:t>LiSEC</w:t>
      </w:r>
      <w:proofErr w:type="spellEnd"/>
    </w:p>
    <w:p w14:paraId="5F694CDA" w14:textId="77777777" w:rsidR="000C3D1B" w:rsidRPr="00956D7F" w:rsidRDefault="000C3D1B" w:rsidP="000C3D1B">
      <w:pPr>
        <w:spacing w:after="0" w:line="240" w:lineRule="auto"/>
        <w:rPr>
          <w:rFonts w:ascii="Roboto" w:eastAsia="SimSun" w:hAnsi="Roboto"/>
          <w:sz w:val="20"/>
        </w:rPr>
      </w:pPr>
      <w:r>
        <w:rPr>
          <w:rFonts w:ascii="Roboto" w:eastAsia="SimSun" w:hAnsi="Roboto" w:hint="eastAsia"/>
          <w:sz w:val="20"/>
        </w:rPr>
        <w:t>总部位于奥地利</w:t>
      </w:r>
      <w:r>
        <w:rPr>
          <w:rFonts w:ascii="Roboto" w:eastAsia="SimSun" w:hAnsi="Roboto" w:hint="eastAsia"/>
          <w:sz w:val="20"/>
        </w:rPr>
        <w:t xml:space="preserve"> Seitenstetten/Amstetten </w:t>
      </w:r>
      <w:r>
        <w:rPr>
          <w:rFonts w:ascii="Roboto" w:eastAsia="SimSun" w:hAnsi="Roboto" w:hint="eastAsia"/>
          <w:sz w:val="20"/>
        </w:rPr>
        <w:t>的</w:t>
      </w:r>
      <w:r>
        <w:rPr>
          <w:rFonts w:ascii="Roboto" w:eastAsia="SimSun" w:hAnsi="Roboto" w:hint="eastAsia"/>
          <w:sz w:val="20"/>
        </w:rPr>
        <w:t xml:space="preserve"> </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是一家活跃于全球的集团公司，</w:t>
      </w:r>
      <w:r>
        <w:rPr>
          <w:rFonts w:ascii="Roboto" w:eastAsia="SimSun" w:hAnsi="Roboto" w:hint="eastAsia"/>
          <w:sz w:val="20"/>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 xml:space="preserve">2025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个分支机构，出口比重约为</w:t>
      </w:r>
      <w:r>
        <w:rPr>
          <w:rFonts w:ascii="Roboto" w:eastAsia="SimSun" w:hAnsi="Roboto" w:hint="eastAsia"/>
          <w:sz w:val="20"/>
        </w:rPr>
        <w:t xml:space="preserve"> 95%</w:t>
      </w:r>
      <w:r>
        <w:rPr>
          <w:rFonts w:ascii="Roboto" w:eastAsia="SimSun" w:hAnsi="Roboto" w:hint="eastAsia"/>
          <w:sz w:val="20"/>
        </w:rPr>
        <w:t>，销售额约为</w:t>
      </w:r>
      <w:r>
        <w:rPr>
          <w:rFonts w:ascii="Roboto" w:eastAsia="SimSun" w:hAnsi="Roboto" w:hint="eastAsia"/>
          <w:sz w:val="20"/>
        </w:rPr>
        <w:t xml:space="preserve"> 2.79 </w:t>
      </w:r>
      <w:r>
        <w:rPr>
          <w:rFonts w:ascii="Roboto" w:eastAsia="SimSun" w:hAnsi="Roboto" w:hint="eastAsia"/>
          <w:sz w:val="20"/>
        </w:rPr>
        <w:t>亿欧元。</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代表贯穿整个平板玻璃加工流程链的高品质设备和系统，以及集成化整体解决方案，也包括软件。其产品组合涵盖单机和整套生产线，面向玻璃切割、玻璃边缘和玻璃表面加工、中空玻璃和夹胶玻璃制造以及配套的内部和外部物流。作为全方位服务供应商，</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在大型项目实施方面经验丰富，并构建了全球服务网络，诚邀广大新老客户前来洽谈合作，共创辉煌。</w:t>
      </w:r>
    </w:p>
    <w:p w14:paraId="61FC524E" w14:textId="77777777" w:rsidR="000C3D1B" w:rsidRDefault="000C3D1B" w:rsidP="00EE01B0">
      <w:pPr>
        <w:widowControl w:val="0"/>
        <w:autoSpaceDE w:val="0"/>
        <w:autoSpaceDN w:val="0"/>
        <w:adjustRightInd w:val="0"/>
        <w:spacing w:after="0" w:line="240" w:lineRule="auto"/>
        <w:ind w:right="-2126"/>
        <w:rPr>
          <w:rFonts w:ascii="Roboto" w:eastAsia="SimSun" w:hAnsi="Roboto"/>
          <w:b/>
          <w:color w:val="000000"/>
          <w:sz w:val="20"/>
        </w:rPr>
      </w:pPr>
    </w:p>
    <w:p w14:paraId="2D9FC425" w14:textId="6C2BA8EC" w:rsidR="00726E08" w:rsidRPr="003214EC" w:rsidRDefault="00726E08" w:rsidP="00EE01B0">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b/>
          <w:color w:val="000000"/>
          <w:sz w:val="20"/>
        </w:rPr>
        <w:t>附加信息：</w:t>
      </w:r>
      <w:r>
        <w:rPr>
          <w:rFonts w:ascii="Roboto" w:eastAsia="SimSun" w:hAnsi="Roboto" w:hint="eastAsia"/>
          <w:color w:val="000000"/>
          <w:sz w:val="20"/>
        </w:rPr>
        <w:br/>
      </w:r>
      <w:r>
        <w:rPr>
          <w:rFonts w:ascii="Roboto" w:eastAsia="SimSun" w:hAnsi="Roboto" w:hint="eastAsia"/>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sz w:val="20"/>
        </w:rPr>
        <w:t>营销和公关总监</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eastAsia="SimSun" w:hAnsi="Roboto" w:cs="Arial"/>
        </w:rPr>
      </w:pPr>
      <w:proofErr w:type="spellStart"/>
      <w:r>
        <w:rPr>
          <w:rFonts w:ascii="Roboto" w:eastAsia="SimSun" w:hAnsi="Roboto" w:hint="eastAsia"/>
          <w:sz w:val="20"/>
        </w:rPr>
        <w:t>LiSEC</w:t>
      </w:r>
      <w:proofErr w:type="spellEnd"/>
      <w:r>
        <w:rPr>
          <w:rFonts w:ascii="Roboto" w:eastAsia="SimSun" w:hAnsi="Roboto" w:hint="eastAsia"/>
          <w:sz w:val="20"/>
        </w:rPr>
        <w:t xml:space="preserve"> Austria GmbH</w:t>
      </w:r>
      <w:r>
        <w:rPr>
          <w:rFonts w:ascii="Roboto" w:eastAsia="SimSun" w:hAnsi="Roboto" w:hint="eastAsia"/>
          <w:sz w:val="20"/>
        </w:rPr>
        <w:br/>
        <w:t xml:space="preserve">Peter-Lisec-Str. 1 </w:t>
      </w:r>
      <w:r>
        <w:rPr>
          <w:rFonts w:ascii="Roboto" w:eastAsia="SimSun" w:hAnsi="Roboto" w:hint="eastAsia"/>
          <w:sz w:val="20"/>
        </w:rPr>
        <w:t>–</w:t>
      </w:r>
      <w:r>
        <w:rPr>
          <w:rFonts w:ascii="Roboto" w:eastAsia="SimSun" w:hAnsi="Roboto" w:hint="eastAsia"/>
          <w:sz w:val="20"/>
        </w:rPr>
        <w:t xml:space="preserve"> 3353 Seitenstetten</w:t>
      </w:r>
      <w:r>
        <w:rPr>
          <w:rFonts w:ascii="Roboto" w:eastAsia="SimSun" w:hAnsi="Roboto" w:hint="eastAsia"/>
          <w:sz w:val="20"/>
        </w:rPr>
        <w:t>，奥地利</w:t>
      </w:r>
      <w:r>
        <w:rPr>
          <w:rFonts w:ascii="Roboto" w:eastAsia="SimSun" w:hAnsi="Roboto" w:hint="eastAsia"/>
          <w:sz w:val="20"/>
        </w:rPr>
        <w:br/>
      </w:r>
      <w:r>
        <w:rPr>
          <w:rFonts w:ascii="Roboto" w:eastAsia="SimSun" w:hAnsi="Roboto" w:hint="eastAsia"/>
          <w:sz w:val="20"/>
        </w:rPr>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电子邮件：</w:t>
      </w:r>
      <w:r>
        <w:rPr>
          <w:rFonts w:ascii="Roboto" w:eastAsia="SimSun" w:hAnsi="Roboto" w:hint="eastAsia"/>
          <w:sz w:val="20"/>
        </w:rPr>
        <w:t xml:space="preserve"> </w:t>
      </w:r>
      <w:hyperlink r:id="rId21"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22" w:history="1">
        <w:r>
          <w:rPr>
            <w:rStyle w:val="Hyperlink"/>
            <w:rFonts w:ascii="Roboto" w:eastAsia="SimSun" w:hAnsi="Roboto" w:hint="eastAsia"/>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D213F8" w14:textId="77777777" w:rsidR="00B07F65" w:rsidRDefault="00B07F65" w:rsidP="00461B34">
      <w:pPr>
        <w:spacing w:after="0" w:line="240" w:lineRule="auto"/>
      </w:pPr>
      <w:r>
        <w:separator/>
      </w:r>
    </w:p>
  </w:endnote>
  <w:endnote w:type="continuationSeparator" w:id="0">
    <w:p w14:paraId="6D4AE39B" w14:textId="77777777" w:rsidR="00B07F65" w:rsidRDefault="00B07F65"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320A9" w14:textId="77777777" w:rsidR="00B07F65" w:rsidRDefault="00B07F65" w:rsidP="00461B34">
      <w:pPr>
        <w:spacing w:after="0" w:line="240" w:lineRule="auto"/>
      </w:pPr>
      <w:r>
        <w:separator/>
      </w:r>
    </w:p>
  </w:footnote>
  <w:footnote w:type="continuationSeparator" w:id="0">
    <w:p w14:paraId="514FF78B" w14:textId="77777777" w:rsidR="00B07F65" w:rsidRDefault="00B07F65"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eastAsia="SimSun" w:hAnsi="Roboto" w:cs="Arial"/>
        <w:b/>
      </w:rPr>
    </w:pPr>
    <w:bookmarkStart w:id="2" w:name="_Hlk145570763"/>
    <w:r>
      <w:rPr>
        <w:rFonts w:ascii="Roboto" w:eastAsia="SimSun" w:hAnsi="Roboto" w:hint="eastAsia"/>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eastAsia="SimSun" w:hAnsi="Roboto" w:hint="eastAsia"/>
        <w:b/>
      </w:rPr>
      <w:t>新闻稿</w:t>
    </w:r>
  </w:p>
  <w:p w14:paraId="5396A17D" w14:textId="77777777" w:rsidR="006932A4" w:rsidRPr="001B34E2" w:rsidRDefault="006932A4" w:rsidP="006932A4">
    <w:pPr>
      <w:pStyle w:val="Kopfzeile"/>
      <w:rPr>
        <w:rFonts w:ascii="Roboto" w:hAnsi="Roboto"/>
        <w:lang w:val="it-IT"/>
      </w:rPr>
    </w:pPr>
  </w:p>
  <w:bookmarkEnd w:id="2"/>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2C3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3D1B"/>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07132"/>
    <w:rsid w:val="00A10120"/>
    <w:rsid w:val="00A10485"/>
    <w:rsid w:val="00A16C5E"/>
    <w:rsid w:val="00A271C8"/>
    <w:rsid w:val="00A27BEF"/>
    <w:rsid w:val="00A35860"/>
    <w:rsid w:val="00A35A92"/>
    <w:rsid w:val="00A41273"/>
    <w:rsid w:val="00A41AED"/>
    <w:rsid w:val="00A431C8"/>
    <w:rsid w:val="00A4581C"/>
    <w:rsid w:val="00A45868"/>
    <w:rsid w:val="00A47F78"/>
    <w:rsid w:val="00A54A88"/>
    <w:rsid w:val="00A57BA4"/>
    <w:rsid w:val="00A61DAC"/>
    <w:rsid w:val="00A65DF5"/>
    <w:rsid w:val="00A7037B"/>
    <w:rsid w:val="00A70F2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07F65"/>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4BBD"/>
    <w:rsid w:val="00B96B85"/>
    <w:rsid w:val="00BA13CD"/>
    <w:rsid w:val="00BA4466"/>
    <w:rsid w:val="00BA619B"/>
    <w:rsid w:val="00BA6D92"/>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3862"/>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AT"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SimSun" w:hAnsi="Courier New" w:cs="Courier New"/>
      <w:sz w:val="20"/>
      <w:szCs w:val="20"/>
    </w:rPr>
  </w:style>
  <w:style w:type="character" w:customStyle="1" w:styleId="HTMLVorformatiertZchn">
    <w:name w:val="HTML Vorformatiert Zchn"/>
    <w:basedOn w:val="Absatz-Standardschriftart"/>
    <w:link w:val="HTMLVorformatiert"/>
    <w:uiPriority w:val="99"/>
    <w:semiHidden/>
    <w:rsid w:val="00AB7DBE"/>
    <w:rPr>
      <w:rFonts w:ascii="Courier New" w:eastAsia="SimSun" w:hAnsi="Courier New" w:cs="Courier New"/>
      <w:sz w:val="20"/>
      <w:szCs w:val="20"/>
      <w:lang w:eastAsia="zh-CN"/>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eastAsia="SimSun"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eastAsia="SimSun"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eastAsia="SimSun" w:hAnsi="Corporate A Pro" w:cs="Corporate A Pro"/>
      <w:color w:val="454A4F"/>
      <w:sz w:val="20"/>
      <w:szCs w:val="20"/>
      <w:lang w:val="de-DE"/>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eastAsia="SimSun"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SimSun"/>
        <a:cs typeface=""/>
      </a:majorFont>
      <a:minorFont>
        <a:latin typeface="Calibri" panose="020F050202020403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3.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4.xml><?xml version="1.0" encoding="utf-8"?>
<ds:datastoreItem xmlns:ds="http://schemas.openxmlformats.org/officeDocument/2006/customXml" ds:itemID="{40F03622-66D3-4A84-BA42-EF810B9BAC58}">
  <ds:schemaRefs>
    <ds:schemaRef ds:uri="http://schemas.microsoft.com/sharepoint/v3/contenttype/forms"/>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8</Pages>
  <Words>425</Words>
  <Characters>2679</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14</cp:revision>
  <cp:lastPrinted>2023-08-23T05:59:00Z</cp:lastPrinted>
  <dcterms:created xsi:type="dcterms:W3CDTF">2026-04-21T11:33:00Z</dcterms:created>
  <dcterms:modified xsi:type="dcterms:W3CDTF">2026-07-30T08:54:00Z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