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570CDF34" w:rsidR="00255C54" w:rsidRPr="00FE5BA1" w:rsidRDefault="00F66854" w:rsidP="001F6C94">
      <w:pPr>
        <w:spacing w:line="360" w:lineRule="auto"/>
        <w:rPr>
          <w:rFonts w:ascii="Roboto" w:eastAsia="SimSun" w:hAnsi="Roboto"/>
          <w:kern w:val="0"/>
          <w14:ligatures w14:val="none"/>
        </w:rPr>
      </w:pPr>
      <w:r>
        <w:rPr>
          <w:rFonts w:ascii="Roboto" w:eastAsia="SimSun" w:hAnsi="Roboto" w:hint="eastAsia"/>
        </w:rPr>
        <w:t>奥地利阿姆施泰滕</w:t>
      </w:r>
      <w:r>
        <w:rPr>
          <w:rFonts w:ascii="Roboto" w:eastAsia="SimSun" w:hAnsi="Roboto" w:hint="eastAsia"/>
        </w:rPr>
        <w:t xml:space="preserve"> </w:t>
      </w:r>
      <w:r w:rsidR="00A32414">
        <w:rPr>
          <w:rFonts w:ascii="Roboto" w:eastAsia="SimSun" w:hAnsi="Roboto"/>
        </w:rPr>
        <w:t>–</w:t>
      </w:r>
      <w:r>
        <w:rPr>
          <w:rFonts w:ascii="Roboto" w:eastAsia="SimSun" w:hAnsi="Roboto" w:hint="eastAsia"/>
        </w:rPr>
        <w:t xml:space="preserve"> </w:t>
      </w:r>
      <w:r w:rsidR="00A32414">
        <w:rPr>
          <w:rFonts w:ascii="Roboto" w:eastAsia="SimSun" w:hAnsi="Roboto"/>
        </w:rPr>
        <w:t>22/07/2026</w:t>
      </w:r>
    </w:p>
    <w:p w14:paraId="3C29FD6B" w14:textId="740367D2" w:rsidR="00DA3378" w:rsidRPr="00FE5BA1" w:rsidRDefault="00DA3378" w:rsidP="001F6C94">
      <w:pPr>
        <w:spacing w:line="360" w:lineRule="auto"/>
        <w:rPr>
          <w:rFonts w:ascii="Roboto" w:hAnsi="Roboto"/>
          <w:kern w:val="0"/>
          <w:lang w:val="de-AT"/>
          <w14:ligatures w14:val="none"/>
        </w:rPr>
      </w:pPr>
    </w:p>
    <w:p w14:paraId="07B4FCD1" w14:textId="77777777" w:rsidR="000F73D0" w:rsidRPr="000F73D0" w:rsidRDefault="002114FC" w:rsidP="000F73D0">
      <w:pPr>
        <w:spacing w:line="360" w:lineRule="auto"/>
        <w:rPr>
          <w:rFonts w:ascii="Roboto" w:eastAsia="SimSun" w:hAnsi="Roboto"/>
          <w:b/>
          <w:bCs/>
          <w:kern w:val="0"/>
          <w:sz w:val="28"/>
          <w:szCs w:val="28"/>
          <w14:ligatures w14:val="none"/>
        </w:rPr>
      </w:pPr>
      <w:proofErr w:type="spellStart"/>
      <w:r>
        <w:rPr>
          <w:rFonts w:ascii="Roboto" w:eastAsia="SimSun" w:hAnsi="Roboto" w:hint="eastAsia"/>
          <w:b/>
          <w:sz w:val="28"/>
        </w:rPr>
        <w:t>LiSEC</w:t>
      </w:r>
      <w:proofErr w:type="spellEnd"/>
      <w:r>
        <w:rPr>
          <w:rFonts w:ascii="Roboto" w:eastAsia="SimSun" w:hAnsi="Roboto" w:hint="eastAsia"/>
          <w:b/>
          <w:sz w:val="28"/>
        </w:rPr>
        <w:t xml:space="preserve"> &amp; </w:t>
      </w:r>
      <w:proofErr w:type="spellStart"/>
      <w:r>
        <w:rPr>
          <w:rFonts w:ascii="Roboto" w:eastAsia="SimSun" w:hAnsi="Roboto" w:hint="eastAsia"/>
          <w:b/>
          <w:sz w:val="28"/>
        </w:rPr>
        <w:t>Profiglass</w:t>
      </w:r>
      <w:proofErr w:type="spellEnd"/>
      <w:r>
        <w:rPr>
          <w:rFonts w:ascii="Roboto" w:eastAsia="SimSun" w:hAnsi="Roboto" w:hint="eastAsia"/>
          <w:b/>
          <w:sz w:val="28"/>
        </w:rPr>
        <w:t>：可靠折弯间隔条是保证中空玻璃品质始终如一的基础</w:t>
      </w:r>
    </w:p>
    <w:p w14:paraId="00937460" w14:textId="45538650" w:rsidR="002114FC" w:rsidRPr="000F73D0" w:rsidRDefault="002114FC" w:rsidP="002114FC">
      <w:pPr>
        <w:spacing w:line="360" w:lineRule="auto"/>
        <w:rPr>
          <w:rFonts w:ascii="Roboto" w:hAnsi="Roboto"/>
          <w:b/>
          <w:bCs/>
          <w:kern w:val="0"/>
          <w:sz w:val="28"/>
          <w:szCs w:val="28"/>
          <w:lang w:val="de-AT"/>
          <w14:ligatures w14:val="none"/>
        </w:rPr>
      </w:pPr>
    </w:p>
    <w:p w14:paraId="2F331217" w14:textId="77777777" w:rsidR="000F73D0" w:rsidRPr="000F73D0" w:rsidRDefault="000F73D0" w:rsidP="000F73D0">
      <w:pPr>
        <w:spacing w:line="360" w:lineRule="auto"/>
        <w:rPr>
          <w:rFonts w:ascii="Roboto" w:eastAsia="SimSun" w:hAnsi="Roboto"/>
        </w:rPr>
      </w:pP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公司成立于</w:t>
      </w:r>
      <w:r>
        <w:rPr>
          <w:rFonts w:ascii="Roboto" w:eastAsia="SimSun" w:hAnsi="Roboto" w:hint="eastAsia"/>
        </w:rPr>
        <w:t xml:space="preserve"> 1989 </w:t>
      </w:r>
      <w:r>
        <w:rPr>
          <w:rFonts w:ascii="Roboto" w:eastAsia="SimSun" w:hAnsi="Roboto" w:hint="eastAsia"/>
        </w:rPr>
        <w:t>年，总部位于塞尔维亚首都贝尔格莱德，在此期间已从初创时家庭式小作坊发展成为窗户制造厂商心中值得信赖的中空玻璃供应商。目前，这家拥有大约</w:t>
      </w:r>
      <w:r>
        <w:rPr>
          <w:rFonts w:ascii="Roboto" w:eastAsia="SimSun" w:hAnsi="Roboto" w:hint="eastAsia"/>
        </w:rPr>
        <w:t xml:space="preserve"> 30 </w:t>
      </w:r>
      <w:r>
        <w:rPr>
          <w:rFonts w:ascii="Roboto" w:eastAsia="SimSun" w:hAnsi="Roboto" w:hint="eastAsia"/>
        </w:rPr>
        <w:t>名员工的企业聚焦一个核心原则：提供品质如一的产品，让客户在此基础之上完全放心自己公司的批量生产。</w:t>
      </w:r>
    </w:p>
    <w:p w14:paraId="5549D1FF" w14:textId="77777777" w:rsidR="000F73D0" w:rsidRDefault="000F73D0" w:rsidP="000F73D0">
      <w:pPr>
        <w:spacing w:line="360" w:lineRule="auto"/>
        <w:rPr>
          <w:rFonts w:ascii="Roboto" w:eastAsia="SimSun" w:hAnsi="Roboto"/>
          <w:i/>
          <w:iCs/>
        </w:rPr>
      </w:pPr>
      <w:r>
        <w:rPr>
          <w:rFonts w:ascii="Roboto" w:eastAsia="SimSun" w:hAnsi="Roboto" w:hint="eastAsia"/>
        </w:rPr>
        <w:t>毕竟在窗户行业，即使是极小的偏差，也会影响中空玻璃的性能，因此这种稳定性至关重要。为应对这一挑战，</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公司严格遵守明文规定的生产标准，使用经认证的材料并高度重视工艺安全性。</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公司的生产主管</w:t>
      </w:r>
      <w:r>
        <w:rPr>
          <w:rFonts w:ascii="Roboto" w:eastAsia="SimSun" w:hAnsi="Roboto" w:hint="eastAsia"/>
        </w:rPr>
        <w:t xml:space="preserve"> Dragan Krusic </w:t>
      </w:r>
      <w:r>
        <w:rPr>
          <w:rFonts w:ascii="Roboto" w:eastAsia="SimSun" w:hAnsi="Roboto" w:hint="eastAsia"/>
        </w:rPr>
        <w:t>总结了自家公司采取的方案：</w:t>
      </w:r>
      <w:r>
        <w:rPr>
          <w:rFonts w:ascii="Roboto" w:eastAsia="SimSun" w:hAnsi="Roboto" w:hint="eastAsia"/>
          <w:i/>
        </w:rPr>
        <w:t>“客户只购买一种产品，却卖出由这个产品制成的</w:t>
      </w:r>
      <w:r>
        <w:rPr>
          <w:rFonts w:ascii="Roboto" w:eastAsia="SimSun" w:hAnsi="Roboto" w:hint="eastAsia"/>
          <w:i/>
        </w:rPr>
        <w:t xml:space="preserve"> 1000 </w:t>
      </w:r>
      <w:r>
        <w:rPr>
          <w:rFonts w:ascii="Roboto" w:eastAsia="SimSun" w:hAnsi="Roboto" w:hint="eastAsia"/>
          <w:i/>
        </w:rPr>
        <w:t>个单元——品质必须始终如一。”</w:t>
      </w:r>
    </w:p>
    <w:p w14:paraId="62687C6D" w14:textId="77777777" w:rsidR="000F73D0" w:rsidRPr="000F73D0" w:rsidRDefault="000F73D0" w:rsidP="000F73D0">
      <w:pPr>
        <w:spacing w:line="360" w:lineRule="auto"/>
        <w:rPr>
          <w:rFonts w:ascii="Roboto" w:hAnsi="Roboto"/>
          <w:lang w:val="de-AT"/>
        </w:rPr>
      </w:pPr>
    </w:p>
    <w:p w14:paraId="66848B0F" w14:textId="77777777" w:rsidR="000F73D0" w:rsidRPr="000F73D0" w:rsidRDefault="000F73D0" w:rsidP="000F73D0">
      <w:pPr>
        <w:spacing w:line="360" w:lineRule="auto"/>
        <w:rPr>
          <w:rFonts w:ascii="Roboto" w:eastAsia="SimSun" w:hAnsi="Roboto"/>
          <w:b/>
          <w:bCs/>
        </w:rPr>
      </w:pPr>
      <w:r>
        <w:rPr>
          <w:rFonts w:ascii="Roboto" w:eastAsia="SimSun" w:hAnsi="Roboto" w:hint="eastAsia"/>
          <w:b/>
        </w:rPr>
        <w:t>以经验为基石，推进双方合作</w:t>
      </w:r>
    </w:p>
    <w:p w14:paraId="22A0EA46" w14:textId="77777777" w:rsidR="000F73D0" w:rsidRPr="000F73D0" w:rsidRDefault="000F73D0" w:rsidP="000F73D0">
      <w:pPr>
        <w:spacing w:line="360" w:lineRule="auto"/>
        <w:rPr>
          <w:rFonts w:ascii="Roboto" w:eastAsia="SimSun" w:hAnsi="Roboto"/>
        </w:rPr>
      </w:pPr>
      <w:r>
        <w:rPr>
          <w:rFonts w:ascii="Roboto" w:eastAsia="SimSun" w:hAnsi="Roboto" w:hint="eastAsia"/>
        </w:rPr>
        <w:t>从</w:t>
      </w:r>
      <w:r>
        <w:rPr>
          <w:rFonts w:ascii="Roboto" w:eastAsia="SimSun" w:hAnsi="Roboto" w:hint="eastAsia"/>
        </w:rPr>
        <w:t xml:space="preserve"> 20 </w:t>
      </w:r>
      <w:r>
        <w:rPr>
          <w:rFonts w:ascii="Roboto" w:eastAsia="SimSun" w:hAnsi="Roboto" w:hint="eastAsia"/>
        </w:rPr>
        <w:t>世纪</w:t>
      </w:r>
      <w:r>
        <w:rPr>
          <w:rFonts w:ascii="Roboto" w:eastAsia="SimSun" w:hAnsi="Roboto" w:hint="eastAsia"/>
        </w:rPr>
        <w:t xml:space="preserve"> 90 </w:t>
      </w:r>
      <w:r>
        <w:rPr>
          <w:rFonts w:ascii="Roboto" w:eastAsia="SimSun" w:hAnsi="Roboto" w:hint="eastAsia"/>
        </w:rPr>
        <w:t>年代早期开始，</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公司就一直利用</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技术开展工作。多年来，这家公司集成了不同的中空玻璃生产机器和间隔条加工机器。这种长期合作关系不仅依托于过硬的技术实力，还仰仗在日常生产中积累的实战经验。</w:t>
      </w:r>
    </w:p>
    <w:p w14:paraId="12484EC8" w14:textId="77777777" w:rsidR="000F73D0" w:rsidRDefault="000F73D0" w:rsidP="000F73D0">
      <w:pPr>
        <w:spacing w:line="360" w:lineRule="auto"/>
        <w:rPr>
          <w:rFonts w:ascii="Roboto" w:eastAsia="SimSun" w:hAnsi="Roboto"/>
        </w:rPr>
      </w:pPr>
      <w:r>
        <w:rPr>
          <w:rFonts w:ascii="Roboto" w:eastAsia="SimSun" w:hAnsi="Roboto" w:hint="eastAsia"/>
        </w:rPr>
        <w:t>产品的经久耐用性成为一大关键要素。几十年前安装的机器，直到现在仍在可靠运作——这足以表明投资具有长尾效应且</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技术超群。</w:t>
      </w:r>
    </w:p>
    <w:p w14:paraId="0B1C2003" w14:textId="77777777" w:rsidR="000F73D0" w:rsidRPr="000F73D0" w:rsidRDefault="000F73D0" w:rsidP="000F73D0">
      <w:pPr>
        <w:spacing w:line="360" w:lineRule="auto"/>
        <w:rPr>
          <w:rFonts w:ascii="Roboto" w:hAnsi="Roboto"/>
          <w:lang w:val="de-AT"/>
        </w:rPr>
      </w:pPr>
    </w:p>
    <w:p w14:paraId="308B2DA5" w14:textId="77777777" w:rsidR="000F73D0" w:rsidRPr="000F73D0" w:rsidRDefault="000F73D0" w:rsidP="000F73D0">
      <w:pPr>
        <w:spacing w:line="360" w:lineRule="auto"/>
        <w:rPr>
          <w:rFonts w:ascii="Roboto" w:eastAsia="SimSun" w:hAnsi="Roboto"/>
          <w:b/>
          <w:bCs/>
        </w:rPr>
      </w:pPr>
      <w:r>
        <w:rPr>
          <w:rFonts w:ascii="Roboto" w:eastAsia="SimSun" w:hAnsi="Roboto" w:hint="eastAsia"/>
          <w:b/>
        </w:rPr>
        <w:t>下一步：斥资采购现代化的间隔条折弯系统</w:t>
      </w:r>
    </w:p>
    <w:p w14:paraId="5E539F25" w14:textId="77777777" w:rsidR="000F73D0" w:rsidRPr="000F73D0" w:rsidRDefault="000F73D0" w:rsidP="000F73D0">
      <w:pPr>
        <w:spacing w:line="360" w:lineRule="auto"/>
        <w:rPr>
          <w:rFonts w:ascii="Roboto" w:eastAsia="SimSun" w:hAnsi="Roboto"/>
        </w:rPr>
      </w:pPr>
      <w:r>
        <w:rPr>
          <w:rFonts w:ascii="Roboto" w:eastAsia="SimSun" w:hAnsi="Roboto" w:hint="eastAsia"/>
        </w:rPr>
        <w:t>为满足不断提高的效率和品质要求，</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公司最近决定斥资采购一台新的</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BSV-45NK </w:t>
      </w:r>
      <w:r>
        <w:rPr>
          <w:rFonts w:ascii="Roboto" w:eastAsia="SimSun" w:hAnsi="Roboto" w:hint="eastAsia"/>
        </w:rPr>
        <w:t>折弯机。</w:t>
      </w:r>
    </w:p>
    <w:p w14:paraId="490D36AB" w14:textId="77777777" w:rsidR="000F73D0" w:rsidRDefault="000F73D0" w:rsidP="000F73D0">
      <w:pPr>
        <w:spacing w:line="360" w:lineRule="auto"/>
        <w:rPr>
          <w:rFonts w:ascii="Roboto" w:eastAsia="SimSun" w:hAnsi="Roboto"/>
        </w:rPr>
      </w:pPr>
      <w:r>
        <w:rPr>
          <w:rFonts w:ascii="Roboto" w:eastAsia="SimSun" w:hAnsi="Roboto" w:hint="eastAsia"/>
        </w:rPr>
        <w:lastRenderedPageBreak/>
        <w:t>这项决策基于以下三方面的考量：现有系统给我们带来了良好的使用体验、</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折弯技术在市面上拥有良好声誉、进一步稳定生工艺流程乃当务之急。特别是在间隔条制造方面，精确度直接影响中空玻璃单元成品的品质和性能，因此须高度重视这一点。</w:t>
      </w:r>
    </w:p>
    <w:p w14:paraId="4B3FDC06" w14:textId="77777777" w:rsidR="000F73D0" w:rsidRPr="000F73D0" w:rsidRDefault="000F73D0" w:rsidP="000F73D0">
      <w:pPr>
        <w:spacing w:line="360" w:lineRule="auto"/>
        <w:rPr>
          <w:rFonts w:ascii="Roboto" w:hAnsi="Roboto"/>
          <w:lang w:val="de-AT"/>
        </w:rPr>
      </w:pPr>
    </w:p>
    <w:p w14:paraId="5BBFA0E5" w14:textId="77777777" w:rsidR="000F73D0" w:rsidRPr="000F73D0" w:rsidRDefault="000F73D0" w:rsidP="000F73D0">
      <w:pPr>
        <w:spacing w:line="360" w:lineRule="auto"/>
        <w:rPr>
          <w:rFonts w:ascii="Roboto" w:eastAsia="SimSun" w:hAnsi="Roboto"/>
          <w:b/>
          <w:bCs/>
        </w:rPr>
      </w:pPr>
      <w:r>
        <w:rPr>
          <w:rFonts w:ascii="Roboto" w:eastAsia="SimSun" w:hAnsi="Roboto" w:hint="eastAsia"/>
          <w:b/>
        </w:rPr>
        <w:t>工艺稳定性和效率在</w:t>
      </w:r>
      <w:r>
        <w:rPr>
          <w:rFonts w:ascii="Roboto" w:eastAsia="SimSun" w:hAnsi="Roboto" w:hint="eastAsia"/>
          <w:b/>
        </w:rPr>
        <w:t xml:space="preserve"> </w:t>
      </w:r>
      <w:proofErr w:type="spellStart"/>
      <w:r>
        <w:rPr>
          <w:rFonts w:ascii="Roboto" w:eastAsia="SimSun" w:hAnsi="Roboto" w:hint="eastAsia"/>
          <w:b/>
        </w:rPr>
        <w:t>LiSEC</w:t>
      </w:r>
      <w:proofErr w:type="spellEnd"/>
      <w:r>
        <w:rPr>
          <w:rFonts w:ascii="Roboto" w:eastAsia="SimSun" w:hAnsi="Roboto" w:hint="eastAsia"/>
          <w:b/>
        </w:rPr>
        <w:t xml:space="preserve"> BSV-45NK </w:t>
      </w:r>
      <w:r>
        <w:rPr>
          <w:rFonts w:ascii="Roboto" w:eastAsia="SimSun" w:hAnsi="Roboto" w:hint="eastAsia"/>
          <w:b/>
        </w:rPr>
        <w:t>的加持下得到提升</w:t>
      </w:r>
    </w:p>
    <w:p w14:paraId="5BB3EF61" w14:textId="77777777" w:rsidR="000F73D0" w:rsidRPr="000F73D0" w:rsidRDefault="000F73D0" w:rsidP="000F73D0">
      <w:pPr>
        <w:spacing w:line="360" w:lineRule="auto"/>
        <w:rPr>
          <w:rFonts w:ascii="Roboto" w:eastAsia="SimSun" w:hAnsi="Roboto"/>
        </w:rPr>
      </w:pPr>
      <w:r>
        <w:rPr>
          <w:rFonts w:ascii="Roboto" w:eastAsia="SimSun" w:hAnsi="Roboto" w:hint="eastAsia"/>
        </w:rPr>
        <w:t>早在刚开始投入使用的阶段，</w:t>
      </w:r>
      <w:proofErr w:type="spellStart"/>
      <w:r>
        <w:rPr>
          <w:rFonts w:ascii="Roboto" w:eastAsia="SimSun" w:hAnsi="Roboto" w:hint="eastAsia"/>
        </w:rPr>
        <w:t>LiSEC</w:t>
      </w:r>
      <w:proofErr w:type="spellEnd"/>
      <w:r>
        <w:rPr>
          <w:rFonts w:ascii="Roboto" w:eastAsia="SimSun" w:hAnsi="Roboto" w:hint="eastAsia"/>
        </w:rPr>
        <w:t xml:space="preserve"> BSV-45NK </w:t>
      </w:r>
      <w:r>
        <w:rPr>
          <w:rFonts w:ascii="Roboto" w:eastAsia="SimSun" w:hAnsi="Roboto" w:hint="eastAsia"/>
        </w:rPr>
        <w:t>这台新机器就体现出在生产方面具有显著优势。这台机器能稳定处理各式各样尺寸的间隔条，不仅可精准进行折弯，还可重复实现折弯成果。</w:t>
      </w:r>
    </w:p>
    <w:p w14:paraId="20F3564C" w14:textId="77777777" w:rsidR="000F73D0" w:rsidRPr="000F73D0" w:rsidRDefault="000F73D0" w:rsidP="000F73D0">
      <w:pPr>
        <w:spacing w:line="360" w:lineRule="auto"/>
        <w:rPr>
          <w:rFonts w:ascii="Roboto" w:eastAsia="SimSun" w:hAnsi="Roboto"/>
        </w:rPr>
      </w:pPr>
      <w:r>
        <w:rPr>
          <w:rFonts w:ascii="Roboto" w:eastAsia="SimSun" w:hAnsi="Roboto" w:hint="eastAsia"/>
        </w:rPr>
        <w:t>集成的</w:t>
      </w:r>
      <w:r>
        <w:rPr>
          <w:rFonts w:ascii="Roboto" w:eastAsia="SimSun" w:hAnsi="Roboto" w:hint="eastAsia"/>
        </w:rPr>
        <w:t xml:space="preserve"> 15 </w:t>
      </w:r>
      <w:r>
        <w:rPr>
          <w:rFonts w:ascii="Roboto" w:eastAsia="SimSun" w:hAnsi="Roboto" w:hint="eastAsia"/>
        </w:rPr>
        <w:t>格料库提高了灵活性并能确保生产期间的物料流顺畅无阻。自动换料装置自行选择适配的分格，减少人为干预并提高工艺安全性。</w:t>
      </w:r>
    </w:p>
    <w:p w14:paraId="446F9A10" w14:textId="77777777" w:rsidR="00FA398E" w:rsidRDefault="000F73D0" w:rsidP="000F73D0">
      <w:pPr>
        <w:spacing w:line="360" w:lineRule="auto"/>
        <w:rPr>
          <w:rFonts w:ascii="Roboto" w:eastAsia="SimSun" w:hAnsi="Roboto"/>
        </w:rPr>
      </w:pPr>
      <w:r>
        <w:rPr>
          <w:rFonts w:ascii="Roboto" w:eastAsia="SimSun" w:hAnsi="Roboto" w:hint="eastAsia"/>
        </w:rPr>
        <w:t>除此之外，</w:t>
      </w:r>
      <w:r>
        <w:rPr>
          <w:rFonts w:ascii="Roboto" w:eastAsia="SimSun" w:hAnsi="Roboto" w:hint="eastAsia"/>
        </w:rPr>
        <w:t xml:space="preserve">BSV-45NK </w:t>
      </w:r>
      <w:r>
        <w:rPr>
          <w:rFonts w:ascii="Roboto" w:eastAsia="SimSun" w:hAnsi="Roboto" w:hint="eastAsia"/>
        </w:rPr>
        <w:t>配置了一个加热装置，该装置能加工可热弯曲的玻璃纤维增强型塑料间隔条，并开拓折弯应用的更多可能性。这套系统还能直接将</w:t>
      </w:r>
      <w:r>
        <w:rPr>
          <w:rFonts w:ascii="Roboto" w:eastAsia="SimSun" w:hAnsi="Roboto" w:hint="eastAsia"/>
        </w:rPr>
        <w:t xml:space="preserve"> DXF </w:t>
      </w:r>
      <w:r>
        <w:rPr>
          <w:rFonts w:ascii="Roboto" w:eastAsia="SimSun" w:hAnsi="Roboto" w:hint="eastAsia"/>
        </w:rPr>
        <w:t>图纸导入到机器控制器中，因此可加工任意形状的异形玻璃。与此同时，工艺控制器有助于减少物料损耗，并且通过使用自动调整宽度的弯曲工具将人力工作量限制到最低水平。</w:t>
      </w:r>
      <w:r>
        <w:rPr>
          <w:rFonts w:ascii="Roboto" w:eastAsia="SimSun" w:hAnsi="Roboto" w:hint="eastAsia"/>
        </w:rPr>
        <w:t> </w:t>
      </w:r>
    </w:p>
    <w:p w14:paraId="3AE8A390" w14:textId="5C29A36E" w:rsidR="000F73D0" w:rsidRPr="000F73D0" w:rsidRDefault="000F73D0" w:rsidP="000F73D0">
      <w:pPr>
        <w:spacing w:line="360" w:lineRule="auto"/>
        <w:rPr>
          <w:rFonts w:ascii="Roboto" w:eastAsia="SimSun" w:hAnsi="Roboto"/>
        </w:rPr>
      </w:pPr>
      <w:r>
        <w:rPr>
          <w:rFonts w:ascii="Roboto" w:eastAsia="SimSun" w:hAnsi="Roboto" w:hint="eastAsia"/>
        </w:rPr>
        <w:t>在</w:t>
      </w:r>
      <w:r>
        <w:rPr>
          <w:rFonts w:ascii="Roboto" w:eastAsia="SimSun" w:hAnsi="Roboto" w:hint="eastAsia"/>
        </w:rPr>
        <w:t xml:space="preserve"> </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公司，生产量会随着客户需求发生变化，每天要加工数百个间隔条。</w:t>
      </w:r>
      <w:r>
        <w:rPr>
          <w:rFonts w:ascii="Roboto" w:eastAsia="SimSun" w:hAnsi="Roboto" w:hint="eastAsia"/>
        </w:rPr>
        <w:t xml:space="preserve">BSV-45NK </w:t>
      </w:r>
      <w:r>
        <w:rPr>
          <w:rFonts w:ascii="Roboto" w:eastAsia="SimSun" w:hAnsi="Roboto" w:hint="eastAsia"/>
        </w:rPr>
        <w:t>支持这种机动性要求，与此同时实现品质始终如一的高产能。</w:t>
      </w:r>
    </w:p>
    <w:p w14:paraId="09D7A12F" w14:textId="1C0AA637" w:rsidR="000F73D0" w:rsidRPr="000F73D0" w:rsidRDefault="000F73D0" w:rsidP="000F73D0">
      <w:pPr>
        <w:spacing w:line="360" w:lineRule="auto"/>
        <w:rPr>
          <w:rFonts w:ascii="Roboto" w:eastAsia="SimSun" w:hAnsi="Roboto"/>
        </w:rPr>
      </w:pP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公司生产主管</w:t>
      </w:r>
      <w:r>
        <w:rPr>
          <w:rFonts w:ascii="Roboto" w:eastAsia="SimSun" w:hAnsi="Roboto" w:hint="eastAsia"/>
        </w:rPr>
        <w:t xml:space="preserve"> Dragan Krusic </w:t>
      </w:r>
      <w:r>
        <w:rPr>
          <w:rFonts w:ascii="Roboto" w:eastAsia="SimSun" w:hAnsi="Roboto" w:hint="eastAsia"/>
        </w:rPr>
        <w:t>从公司的角度出发着重表扬了这一点：</w:t>
      </w:r>
      <w:r>
        <w:rPr>
          <w:rFonts w:ascii="Roboto" w:eastAsia="SimSun" w:hAnsi="Roboto" w:hint="eastAsia"/>
          <w:i/>
        </w:rPr>
        <w:t>“弯曲边角的品质非常棒。”</w:t>
      </w:r>
    </w:p>
    <w:p w14:paraId="135B68E8" w14:textId="77777777" w:rsidR="000F73D0" w:rsidRPr="000F73D0" w:rsidRDefault="000F73D0" w:rsidP="000F73D0">
      <w:pPr>
        <w:spacing w:line="360" w:lineRule="auto"/>
        <w:rPr>
          <w:rFonts w:ascii="Roboto" w:eastAsia="SimSun" w:hAnsi="Roboto"/>
          <w:b/>
          <w:bCs/>
        </w:rPr>
      </w:pPr>
      <w:r>
        <w:rPr>
          <w:rFonts w:ascii="Roboto" w:eastAsia="SimSun" w:hAnsi="Roboto" w:hint="eastAsia"/>
          <w:b/>
        </w:rPr>
        <w:t>总结：稳定性成为竞争优势</w:t>
      </w:r>
    </w:p>
    <w:p w14:paraId="5600258B" w14:textId="77777777" w:rsidR="000F73D0" w:rsidRPr="000F73D0" w:rsidRDefault="000F73D0" w:rsidP="000F73D0">
      <w:pPr>
        <w:spacing w:line="360" w:lineRule="auto"/>
        <w:rPr>
          <w:rFonts w:ascii="Roboto" w:eastAsia="SimSun" w:hAnsi="Roboto"/>
        </w:rPr>
      </w:pPr>
      <w:r>
        <w:rPr>
          <w:rFonts w:ascii="Roboto" w:eastAsia="SimSun" w:hAnsi="Roboto" w:hint="eastAsia"/>
        </w:rPr>
        <w:t>对于</w:t>
      </w:r>
      <w:r>
        <w:rPr>
          <w:rFonts w:ascii="Roboto" w:eastAsia="SimSun" w:hAnsi="Roboto" w:hint="eastAsia"/>
        </w:rPr>
        <w:t xml:space="preserve"> </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而言，投资不仅是聚焦提高产能，还侧重于保障可靠性。在中空玻璃生产中，每一个单元都必须精准达到预期的性能——为此需要稳定的工艺流程和准确的组件。</w:t>
      </w:r>
    </w:p>
    <w:p w14:paraId="5EAD18BD" w14:textId="77777777" w:rsidR="000F73D0" w:rsidRPr="000F73D0" w:rsidRDefault="000F73D0" w:rsidP="000F73D0">
      <w:pPr>
        <w:spacing w:line="360" w:lineRule="auto"/>
        <w:rPr>
          <w:rFonts w:ascii="Roboto" w:eastAsia="SimSun" w:hAnsi="Roboto"/>
        </w:rPr>
      </w:pPr>
      <w:r>
        <w:rPr>
          <w:rFonts w:ascii="Roboto" w:eastAsia="SimSun" w:hAnsi="Roboto" w:hint="eastAsia"/>
        </w:rPr>
        <w:t>而新型</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BSV-45NK </w:t>
      </w:r>
      <w:r>
        <w:rPr>
          <w:rFonts w:ascii="Roboto" w:eastAsia="SimSun" w:hAnsi="Roboto" w:hint="eastAsia"/>
        </w:rPr>
        <w:t>能直接促成这一点。它将成熟的折弯技术与现代化的机器设计相结合，为生产品质始终如一的间隔条打下夯实的基础，并在此基础之上实现可靠的中空玻璃性能。</w:t>
      </w:r>
    </w:p>
    <w:p w14:paraId="6E1FF9E7" w14:textId="77777777" w:rsidR="000F73D0" w:rsidRPr="00FE5BA1" w:rsidRDefault="000F73D0" w:rsidP="000F73D0">
      <w:pPr>
        <w:spacing w:line="360" w:lineRule="auto"/>
        <w:rPr>
          <w:rFonts w:ascii="Roboto" w:eastAsia="SimSun" w:hAnsi="Roboto"/>
          <w:b/>
          <w:bCs/>
        </w:rPr>
      </w:pPr>
      <w:r>
        <w:rPr>
          <w:rFonts w:ascii="Roboto" w:eastAsia="SimSun" w:hAnsi="Roboto" w:hint="eastAsia"/>
          <w:b/>
        </w:rPr>
        <w:t>未来的发展方向</w:t>
      </w:r>
    </w:p>
    <w:p w14:paraId="25D292FB" w14:textId="5A9D33C6" w:rsidR="000F73D0" w:rsidRPr="000F73D0" w:rsidRDefault="000F73D0" w:rsidP="000F73D0">
      <w:pPr>
        <w:spacing w:line="360" w:lineRule="auto"/>
        <w:rPr>
          <w:rFonts w:ascii="Roboto" w:eastAsia="SimSun" w:hAnsi="Roboto"/>
        </w:rPr>
      </w:pPr>
      <w:r>
        <w:rPr>
          <w:rFonts w:ascii="Roboto" w:eastAsia="SimSun" w:hAnsi="Roboto" w:hint="eastAsia"/>
        </w:rPr>
        <w:lastRenderedPageBreak/>
        <w:t>凭借数十年的丰富经验、清晰明确的品质把控理念以及不间断投资现代化生产技术，</w:t>
      </w:r>
      <w:proofErr w:type="spellStart"/>
      <w:r>
        <w:rPr>
          <w:rFonts w:ascii="Roboto" w:eastAsia="SimSun" w:hAnsi="Roboto" w:hint="eastAsia"/>
        </w:rPr>
        <w:t>Profiglass</w:t>
      </w:r>
      <w:proofErr w:type="spellEnd"/>
      <w:r>
        <w:rPr>
          <w:rFonts w:ascii="Roboto" w:eastAsia="SimSun" w:hAnsi="Roboto" w:hint="eastAsia"/>
        </w:rPr>
        <w:t xml:space="preserve"> </w:t>
      </w:r>
      <w:r>
        <w:rPr>
          <w:rFonts w:ascii="Roboto" w:eastAsia="SimSun" w:hAnsi="Roboto" w:hint="eastAsia"/>
        </w:rPr>
        <w:t>公司已为未来发展做好万全准备。新型</w:t>
      </w:r>
      <w:r>
        <w:rPr>
          <w:rFonts w:ascii="Roboto" w:eastAsia="SimSun" w:hAnsi="Roboto" w:hint="eastAsia"/>
        </w:rPr>
        <w:t xml:space="preserve"> BSV </w:t>
      </w:r>
      <w:r>
        <w:rPr>
          <w:rFonts w:ascii="Roboto" w:eastAsia="SimSun" w:hAnsi="Roboto" w:hint="eastAsia"/>
        </w:rPr>
        <w:t>折弯机是确保未来发展的又一举措，旨在提高生产效率且保证达到客户期许的各项高标准，同时巩固深化与</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多年来久经考验的合作关系。</w:t>
      </w:r>
    </w:p>
    <w:p w14:paraId="7CD49218" w14:textId="77777777" w:rsidR="00F66854" w:rsidRPr="000F73D0" w:rsidRDefault="00F66854" w:rsidP="001C1725">
      <w:pPr>
        <w:spacing w:line="360" w:lineRule="auto"/>
        <w:rPr>
          <w:rFonts w:ascii="Roboto" w:hAnsi="Roboto"/>
          <w:lang w:val="de-AT"/>
        </w:rPr>
      </w:pPr>
    </w:p>
    <w:p w14:paraId="3E457703" w14:textId="77777777" w:rsidR="00443EBA" w:rsidRPr="000F73D0" w:rsidRDefault="00443EBA" w:rsidP="001C1725">
      <w:pPr>
        <w:spacing w:line="360" w:lineRule="auto"/>
        <w:rPr>
          <w:rFonts w:ascii="Roboto" w:hAnsi="Roboto"/>
          <w:lang w:val="de-AT"/>
        </w:rPr>
      </w:pPr>
    </w:p>
    <w:p w14:paraId="2F29EC90" w14:textId="1EE23FB4" w:rsidR="005A1E1A" w:rsidRPr="000C4983" w:rsidRDefault="005A1E1A" w:rsidP="005A1E1A">
      <w:pPr>
        <w:rPr>
          <w:b/>
        </w:rPr>
      </w:pPr>
      <w:r>
        <w:rPr>
          <w:rFonts w:hint="eastAsia"/>
          <w:b/>
        </w:rPr>
        <w:t>图片</w:t>
      </w:r>
      <w:r>
        <w:rPr>
          <w:rFonts w:hint="eastAsia"/>
          <w:b/>
        </w:rPr>
        <w:t xml:space="preserve"> © </w:t>
      </w:r>
      <w:proofErr w:type="spellStart"/>
      <w:r>
        <w:rPr>
          <w:rFonts w:hint="eastAsia"/>
          <w:b/>
        </w:rPr>
        <w:t>LiSEC</w:t>
      </w:r>
      <w:proofErr w:type="spellEnd"/>
    </w:p>
    <w:p w14:paraId="28744BAD" w14:textId="77777777" w:rsidR="005A1E1A" w:rsidRPr="00CA7EDC" w:rsidRDefault="005A1E1A" w:rsidP="00AD5C64">
      <w:pPr>
        <w:spacing w:line="360" w:lineRule="auto"/>
        <w:rPr>
          <w:rFonts w:ascii="Roboto" w:hAnsi="Roboto"/>
          <w:noProof/>
          <w:lang w:val="hr-HR"/>
        </w:rPr>
      </w:pPr>
    </w:p>
    <w:p w14:paraId="61488346" w14:textId="53265B2B" w:rsidR="008D2790" w:rsidRDefault="00EE13BB" w:rsidP="00ED2BD7">
      <w:pPr>
        <w:rPr>
          <w:noProof/>
        </w:rPr>
      </w:pPr>
      <w:r>
        <w:rPr>
          <w:rFonts w:hint="eastAsia"/>
          <w:noProof/>
        </w:rPr>
        <w:drawing>
          <wp:inline distT="0" distB="0" distL="0" distR="0" wp14:anchorId="5609CDEA" wp14:editId="01845F2F">
            <wp:extent cx="5715000" cy="3810000"/>
            <wp:effectExtent l="0" t="0" r="0" b="0"/>
            <wp:docPr id="1096835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636B5B7" w14:textId="3F15F300" w:rsidR="00455795" w:rsidRPr="00455795" w:rsidRDefault="003E2378" w:rsidP="00455795">
      <w:pPr>
        <w:rPr>
          <w:rFonts w:ascii="Roboto" w:eastAsia="SimSun" w:hAnsi="Roboto"/>
          <w:bCs/>
          <w:szCs w:val="24"/>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；站在新购置</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BSV-45NK </w:t>
      </w:r>
      <w:r>
        <w:rPr>
          <w:rFonts w:ascii="Roboto" w:eastAsia="SimSun" w:hAnsi="Roboto" w:hint="eastAsia"/>
        </w:rPr>
        <w:t>折弯机前面的是</w:t>
      </w:r>
      <w:r>
        <w:rPr>
          <w:rFonts w:ascii="Roboto" w:eastAsia="SimSun" w:hAnsi="Roboto" w:hint="eastAsia"/>
        </w:rPr>
        <w:t xml:space="preserve"> Dragan Krusic</w:t>
      </w:r>
      <w:r>
        <w:rPr>
          <w:rFonts w:ascii="Roboto" w:eastAsia="SimSun" w:hAnsi="Roboto" w:hint="eastAsia"/>
        </w:rPr>
        <w:t>（生产主管）、</w:t>
      </w:r>
      <w:r>
        <w:rPr>
          <w:rFonts w:ascii="Roboto" w:eastAsia="SimSun" w:hAnsi="Roboto" w:hint="eastAsia"/>
        </w:rPr>
        <w:t>Enea Durollari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与</w:t>
      </w:r>
      <w:r>
        <w:rPr>
          <w:rFonts w:ascii="Roboto" w:eastAsia="SimSun" w:hAnsi="Roboto" w:hint="eastAsia"/>
        </w:rPr>
        <w:t xml:space="preserve"> Dejan Krusic (CEO)</w:t>
      </w:r>
    </w:p>
    <w:p w14:paraId="0FA41292" w14:textId="4BE5F4A9" w:rsidR="00CA7EDC" w:rsidRPr="00EE13BB" w:rsidRDefault="00EE13BB" w:rsidP="00ED2BD7">
      <w:r>
        <w:rPr>
          <w:rFonts w:hint="eastAsia"/>
          <w:noProof/>
        </w:rPr>
        <w:lastRenderedPageBreak/>
        <w:drawing>
          <wp:inline distT="0" distB="0" distL="0" distR="0" wp14:anchorId="2CE6C0A3" wp14:editId="2B78F825">
            <wp:extent cx="5715000" cy="3810000"/>
            <wp:effectExtent l="0" t="0" r="0" b="0"/>
            <wp:docPr id="121731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07081D22" w14:textId="49CF59AA" w:rsidR="00455795" w:rsidRPr="00A32414" w:rsidRDefault="003E2378" w:rsidP="00455795">
      <w:pPr>
        <w:rPr>
          <w:rFonts w:ascii="Roboto" w:eastAsia="SimSun" w:hAnsi="Roboto"/>
          <w:bCs/>
          <w:szCs w:val="24"/>
          <w:lang w:val="en-US"/>
        </w:rPr>
      </w:pPr>
      <w:r w:rsidRPr="00A32414">
        <w:rPr>
          <w:rFonts w:ascii="Roboto" w:eastAsia="SimSun" w:hAnsi="Roboto" w:hint="eastAsia"/>
          <w:lang w:val="en-US"/>
        </w:rPr>
        <w:t xml:space="preserve">© </w:t>
      </w:r>
      <w:proofErr w:type="spellStart"/>
      <w:r w:rsidRPr="00A32414">
        <w:rPr>
          <w:rFonts w:ascii="Roboto" w:eastAsia="SimSun" w:hAnsi="Roboto" w:hint="eastAsia"/>
          <w:lang w:val="en-US"/>
        </w:rPr>
        <w:t>LiSEC</w:t>
      </w:r>
      <w:proofErr w:type="spellEnd"/>
      <w:r w:rsidRPr="00A32414">
        <w:rPr>
          <w:rFonts w:ascii="Roboto" w:eastAsia="SimSun" w:hAnsi="Roboto" w:hint="eastAsia"/>
          <w:lang w:val="en-US"/>
        </w:rPr>
        <w:t>；</w:t>
      </w:r>
      <w:proofErr w:type="spellStart"/>
      <w:r w:rsidRPr="00A32414">
        <w:rPr>
          <w:rFonts w:ascii="Roboto" w:eastAsia="SimSun" w:hAnsi="Roboto" w:hint="eastAsia"/>
          <w:lang w:val="en-US"/>
        </w:rPr>
        <w:t>LiSEC</w:t>
      </w:r>
      <w:proofErr w:type="spellEnd"/>
      <w:r w:rsidRPr="00A32414">
        <w:rPr>
          <w:rFonts w:ascii="Roboto" w:eastAsia="SimSun" w:hAnsi="Roboto" w:hint="eastAsia"/>
          <w:lang w:val="en-US"/>
        </w:rPr>
        <w:t xml:space="preserve"> BSV-45NK </w:t>
      </w:r>
      <w:r>
        <w:rPr>
          <w:rFonts w:ascii="Roboto" w:eastAsia="SimSun" w:hAnsi="Roboto" w:hint="eastAsia"/>
        </w:rPr>
        <w:t>折弯机</w:t>
      </w:r>
    </w:p>
    <w:p w14:paraId="1E3F2C90" w14:textId="5D525FFD" w:rsidR="003E2378" w:rsidRDefault="003E2378" w:rsidP="00ED2BD7">
      <w:pPr>
        <w:rPr>
          <w:lang w:val="en-US"/>
        </w:rPr>
      </w:pPr>
    </w:p>
    <w:p w14:paraId="476FA6DC" w14:textId="2C80E57F" w:rsidR="008D2790" w:rsidRDefault="00EE13BB" w:rsidP="00ED2BD7">
      <w:r>
        <w:rPr>
          <w:rFonts w:hint="eastAsia"/>
          <w:noProof/>
        </w:rPr>
        <w:lastRenderedPageBreak/>
        <w:drawing>
          <wp:inline distT="0" distB="0" distL="0" distR="0" wp14:anchorId="2E30328B" wp14:editId="5C9F1F25">
            <wp:extent cx="5760720" cy="3840480"/>
            <wp:effectExtent l="0" t="0" r="0" b="7620"/>
            <wp:docPr id="186666976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767C85" w14:textId="77777777" w:rsidR="00455795" w:rsidRPr="00455795" w:rsidRDefault="003E2378" w:rsidP="00455795">
      <w:pPr>
        <w:rPr>
          <w:rFonts w:ascii="Roboto" w:eastAsia="SimSun" w:hAnsi="Roboto"/>
          <w:bCs/>
          <w:szCs w:val="24"/>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w:t>
      </w:r>
      <w:r>
        <w:rPr>
          <w:rFonts w:ascii="Roboto" w:eastAsia="SimSun" w:hAnsi="Roboto" w:hint="eastAsia"/>
        </w:rPr>
        <w:t xml:space="preserve">15 </w:t>
      </w:r>
      <w:r>
        <w:rPr>
          <w:rFonts w:ascii="Roboto" w:eastAsia="SimSun" w:hAnsi="Roboto" w:hint="eastAsia"/>
        </w:rPr>
        <w:t>格型材料库</w:t>
      </w:r>
    </w:p>
    <w:p w14:paraId="499A52E6" w14:textId="1293C9AB" w:rsidR="003E2378" w:rsidRPr="00EA0915" w:rsidRDefault="003E2378" w:rsidP="00ED2BD7">
      <w:pPr>
        <w:rPr>
          <w:lang w:val="en-GB"/>
        </w:rPr>
      </w:pPr>
    </w:p>
    <w:p w14:paraId="06BEC9C4" w14:textId="60DC4CE3" w:rsidR="00181D05" w:rsidRPr="00EE13BB" w:rsidRDefault="00EE13BB" w:rsidP="00ED2BD7">
      <w:r>
        <w:rPr>
          <w:rFonts w:hint="eastAsia"/>
          <w:noProof/>
        </w:rPr>
        <w:lastRenderedPageBreak/>
        <w:drawing>
          <wp:inline distT="0" distB="0" distL="0" distR="0" wp14:anchorId="0AFA6B27" wp14:editId="5E8ACB18">
            <wp:extent cx="5760720" cy="3840480"/>
            <wp:effectExtent l="0" t="0" r="0" b="7620"/>
            <wp:docPr id="1157979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DF225E5" w14:textId="77777777" w:rsidR="00455795" w:rsidRPr="00455795" w:rsidRDefault="003E2378" w:rsidP="00455795">
      <w:pPr>
        <w:rPr>
          <w:rFonts w:ascii="Roboto" w:eastAsia="SimSun" w:hAnsi="Roboto"/>
          <w:bCs/>
          <w:szCs w:val="24"/>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；自动在</w:t>
      </w:r>
      <w:r>
        <w:rPr>
          <w:rFonts w:ascii="Roboto" w:eastAsia="SimSun" w:hAnsi="Roboto" w:hint="eastAsia"/>
        </w:rPr>
        <w:t xml:space="preserve"> BSV-45NK </w:t>
      </w:r>
      <w:r>
        <w:rPr>
          <w:rFonts w:ascii="Roboto" w:eastAsia="SimSun" w:hAnsi="Roboto" w:hint="eastAsia"/>
        </w:rPr>
        <w:t>上面折弯间隔条</w:t>
      </w:r>
    </w:p>
    <w:p w14:paraId="17564399" w14:textId="4DA4C384" w:rsidR="003E2378" w:rsidRPr="00455795" w:rsidRDefault="003E2378" w:rsidP="00ED2BD7">
      <w:pPr>
        <w:rPr>
          <w:lang w:val="de-AT"/>
        </w:rPr>
      </w:pPr>
    </w:p>
    <w:p w14:paraId="32BB7098" w14:textId="3FC45DEE" w:rsidR="00181D05" w:rsidRDefault="00EE13BB" w:rsidP="00ED2BD7">
      <w:pPr>
        <w:rPr>
          <w:noProof/>
        </w:rPr>
      </w:pPr>
      <w:r>
        <w:rPr>
          <w:rFonts w:hint="eastAsia"/>
          <w:noProof/>
        </w:rPr>
        <w:lastRenderedPageBreak/>
        <w:drawing>
          <wp:inline distT="0" distB="0" distL="0" distR="0" wp14:anchorId="5A9113FB" wp14:editId="628F2A26">
            <wp:extent cx="5760720" cy="3840480"/>
            <wp:effectExtent l="0" t="0" r="0" b="7620"/>
            <wp:docPr id="19677998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AE04730" w14:textId="77777777" w:rsidR="00455795" w:rsidRPr="00455795" w:rsidRDefault="003E2378" w:rsidP="00455795">
      <w:pPr>
        <w:rPr>
          <w:rFonts w:ascii="Roboto" w:eastAsia="SimSun" w:hAnsi="Roboto"/>
          <w:bCs/>
          <w:szCs w:val="24"/>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；间隔条的特写镜头</w:t>
      </w:r>
    </w:p>
    <w:p w14:paraId="737100F9" w14:textId="2917CD70" w:rsidR="003E2378" w:rsidRPr="00EA0915" w:rsidRDefault="003E2378" w:rsidP="00ED2BD7">
      <w:pPr>
        <w:rPr>
          <w:noProof/>
          <w:lang w:val="en-GB"/>
        </w:rPr>
      </w:pPr>
    </w:p>
    <w:p w14:paraId="2B0C182C" w14:textId="7C3236A0" w:rsidR="00181D05" w:rsidRDefault="00EE13BB" w:rsidP="00ED2BD7">
      <w:r>
        <w:rPr>
          <w:rFonts w:hint="eastAsia"/>
          <w:noProof/>
        </w:rPr>
        <w:lastRenderedPageBreak/>
        <w:drawing>
          <wp:inline distT="0" distB="0" distL="0" distR="0" wp14:anchorId="017E5EFB" wp14:editId="2FDFAA50">
            <wp:extent cx="5760720" cy="3840480"/>
            <wp:effectExtent l="0" t="0" r="0" b="7620"/>
            <wp:docPr id="365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49F7651" w14:textId="77777777" w:rsidR="00455795" w:rsidRPr="00455795" w:rsidRDefault="003E2378" w:rsidP="00455795">
      <w:pPr>
        <w:rPr>
          <w:rFonts w:ascii="Roboto" w:eastAsia="SimSun" w:hAnsi="Roboto"/>
          <w:bCs/>
          <w:szCs w:val="24"/>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w:t>
      </w:r>
      <w:r>
        <w:rPr>
          <w:rFonts w:ascii="Roboto" w:eastAsia="SimSun" w:hAnsi="Roboto" w:hint="eastAsia"/>
        </w:rPr>
        <w:t xml:space="preserve">15 </w:t>
      </w:r>
      <w:r>
        <w:rPr>
          <w:rFonts w:ascii="Roboto" w:eastAsia="SimSun" w:hAnsi="Roboto" w:hint="eastAsia"/>
        </w:rPr>
        <w:t>格型材料库中待加工的间隔条</w:t>
      </w:r>
    </w:p>
    <w:p w14:paraId="047AAA0E" w14:textId="148AB73A" w:rsidR="003E2378" w:rsidRPr="00455795" w:rsidRDefault="003E2378" w:rsidP="00ED2BD7">
      <w:pPr>
        <w:rPr>
          <w:lang w:val="de-AT"/>
        </w:rPr>
      </w:pPr>
    </w:p>
    <w:p w14:paraId="55758779" w14:textId="568DCF5D" w:rsidR="00181D05" w:rsidRDefault="00EE13BB" w:rsidP="00ED2BD7">
      <w:r>
        <w:rPr>
          <w:rFonts w:hint="eastAsia"/>
          <w:noProof/>
        </w:rPr>
        <w:lastRenderedPageBreak/>
        <w:drawing>
          <wp:inline distT="0" distB="0" distL="0" distR="0" wp14:anchorId="2EE47B60" wp14:editId="7C51691E">
            <wp:extent cx="5760720" cy="3840480"/>
            <wp:effectExtent l="0" t="0" r="0" b="7620"/>
            <wp:docPr id="31530816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B954BA4" w14:textId="77777777" w:rsidR="00455795" w:rsidRPr="00A32414" w:rsidRDefault="003E2378" w:rsidP="00455795">
      <w:pPr>
        <w:rPr>
          <w:rFonts w:ascii="Roboto" w:eastAsia="SimSun" w:hAnsi="Roboto"/>
          <w:bCs/>
          <w:szCs w:val="24"/>
          <w:lang w:val="en-US"/>
        </w:rPr>
      </w:pPr>
      <w:r w:rsidRPr="00A32414">
        <w:rPr>
          <w:rFonts w:ascii="Roboto" w:eastAsia="SimSun" w:hAnsi="Roboto" w:hint="eastAsia"/>
          <w:lang w:val="en-US"/>
        </w:rPr>
        <w:t xml:space="preserve">© </w:t>
      </w:r>
      <w:proofErr w:type="spellStart"/>
      <w:r w:rsidRPr="00A32414">
        <w:rPr>
          <w:rFonts w:ascii="Roboto" w:eastAsia="SimSun" w:hAnsi="Roboto" w:hint="eastAsia"/>
          <w:lang w:val="en-US"/>
        </w:rPr>
        <w:t>LiSEC</w:t>
      </w:r>
      <w:proofErr w:type="spellEnd"/>
      <w:r w:rsidRPr="00A32414">
        <w:rPr>
          <w:rFonts w:ascii="Roboto" w:eastAsia="SimSun" w:hAnsi="Roboto" w:hint="eastAsia"/>
          <w:lang w:val="en-US"/>
        </w:rPr>
        <w:t>；</w:t>
      </w:r>
      <w:proofErr w:type="spellStart"/>
      <w:r w:rsidRPr="00A32414">
        <w:rPr>
          <w:rFonts w:ascii="Roboto" w:eastAsia="SimSun" w:hAnsi="Roboto" w:hint="eastAsia"/>
          <w:lang w:val="en-US"/>
        </w:rPr>
        <w:t>Profiglass</w:t>
      </w:r>
      <w:proofErr w:type="spellEnd"/>
      <w:r w:rsidRPr="00A32414">
        <w:rPr>
          <w:rFonts w:ascii="Roboto" w:eastAsia="SimSun" w:hAnsi="Roboto" w:hint="eastAsia"/>
          <w:lang w:val="en-US"/>
        </w:rPr>
        <w:t xml:space="preserve"> </w:t>
      </w:r>
      <w:r>
        <w:rPr>
          <w:rFonts w:ascii="Roboto" w:eastAsia="SimSun" w:hAnsi="Roboto" w:hint="eastAsia"/>
        </w:rPr>
        <w:t>公司徽标</w:t>
      </w:r>
    </w:p>
    <w:p w14:paraId="17445833" w14:textId="0983BE1B" w:rsidR="003E2378" w:rsidRPr="00EA0915" w:rsidRDefault="003E2378" w:rsidP="00ED2BD7">
      <w:pPr>
        <w:rPr>
          <w:lang w:val="en-GB"/>
        </w:rPr>
      </w:pPr>
    </w:p>
    <w:p w14:paraId="3F728C2C" w14:textId="6288E129" w:rsidR="007E7E46" w:rsidRPr="00FE5BA1" w:rsidRDefault="007E7E46" w:rsidP="007E7E46">
      <w:pPr>
        <w:rPr>
          <w:lang w:val="en-US"/>
        </w:rPr>
      </w:pPr>
    </w:p>
    <w:p w14:paraId="517F1966" w14:textId="5834CBC4" w:rsidR="003E2378" w:rsidRPr="00FE5BA1" w:rsidRDefault="003E2378" w:rsidP="00ED2BD7">
      <w:pPr>
        <w:rPr>
          <w:rFonts w:ascii="Roboto" w:hAnsi="Roboto"/>
          <w:bCs/>
          <w:szCs w:val="24"/>
          <w:lang w:val="en-US"/>
        </w:rPr>
      </w:pPr>
    </w:p>
    <w:p w14:paraId="6B7E4550" w14:textId="07BCFFE7" w:rsidR="0020699D" w:rsidRPr="00FE5BA1" w:rsidRDefault="0020699D" w:rsidP="00ED2BD7">
      <w:pPr>
        <w:rPr>
          <w:rFonts w:ascii="Roboto" w:hAnsi="Roboto"/>
          <w:bCs/>
          <w:szCs w:val="24"/>
          <w:lang w:val="en-US"/>
        </w:rPr>
      </w:pPr>
    </w:p>
    <w:p w14:paraId="76CF631C" w14:textId="77777777" w:rsidR="00F66854" w:rsidRPr="00FE5BA1" w:rsidRDefault="00F66854" w:rsidP="00F66854">
      <w:pPr>
        <w:widowControl w:val="0"/>
        <w:spacing w:after="0" w:line="240" w:lineRule="auto"/>
        <w:rPr>
          <w:rFonts w:ascii="Roboto" w:hAnsi="Roboto"/>
          <w:b/>
          <w:sz w:val="20"/>
          <w:lang w:val="en-US"/>
        </w:rPr>
      </w:pPr>
    </w:p>
    <w:p w14:paraId="0413EBCE" w14:textId="77777777" w:rsidR="00FE5BA1" w:rsidRPr="00A32414" w:rsidRDefault="00FE5BA1" w:rsidP="00FE5BA1">
      <w:pPr>
        <w:widowControl w:val="0"/>
        <w:spacing w:after="0" w:line="240" w:lineRule="auto"/>
        <w:jc w:val="both"/>
        <w:rPr>
          <w:rFonts w:ascii="Roboto" w:eastAsia="SimSun" w:hAnsi="Roboto" w:cs="Arial"/>
          <w:b/>
          <w:sz w:val="20"/>
          <w:szCs w:val="20"/>
          <w:lang w:val="en-US"/>
        </w:rPr>
      </w:pPr>
      <w:r>
        <w:rPr>
          <w:rFonts w:ascii="Roboto" w:eastAsia="SimSun" w:hAnsi="Roboto" w:hint="eastAsia"/>
          <w:b/>
          <w:sz w:val="20"/>
        </w:rPr>
        <w:t>关于</w:t>
      </w:r>
      <w:r w:rsidRPr="00A32414">
        <w:rPr>
          <w:rFonts w:ascii="Roboto" w:eastAsia="SimSun" w:hAnsi="Roboto" w:hint="eastAsia"/>
          <w:b/>
          <w:sz w:val="20"/>
          <w:lang w:val="en-US"/>
        </w:rPr>
        <w:t xml:space="preserve"> </w:t>
      </w:r>
      <w:proofErr w:type="spellStart"/>
      <w:r w:rsidRPr="00A32414">
        <w:rPr>
          <w:rFonts w:ascii="Roboto" w:eastAsia="SimSun" w:hAnsi="Roboto" w:hint="eastAsia"/>
          <w:b/>
          <w:sz w:val="20"/>
          <w:lang w:val="en-US"/>
        </w:rPr>
        <w:t>LiSEC</w:t>
      </w:r>
      <w:proofErr w:type="spellEnd"/>
    </w:p>
    <w:p w14:paraId="0B49EF11" w14:textId="77777777" w:rsidR="00FE5BA1" w:rsidRDefault="00FE5BA1" w:rsidP="00FE5BA1">
      <w:pPr>
        <w:spacing w:after="0" w:line="240" w:lineRule="auto"/>
        <w:rPr>
          <w:rFonts w:ascii="Roboto" w:eastAsia="SimSun" w:hAnsi="Roboto"/>
          <w:sz w:val="20"/>
        </w:rPr>
      </w:pPr>
      <w:r>
        <w:rPr>
          <w:rFonts w:ascii="Roboto" w:eastAsia="SimSun" w:hAnsi="Roboto" w:hint="eastAsia"/>
          <w:sz w:val="20"/>
        </w:rPr>
        <w:t>总部位于奥地利</w:t>
      </w:r>
      <w:r w:rsidRPr="00A32414">
        <w:rPr>
          <w:rFonts w:ascii="Roboto" w:eastAsia="SimSun" w:hAnsi="Roboto" w:hint="eastAsia"/>
          <w:sz w:val="20"/>
          <w:lang w:val="en-US"/>
        </w:rPr>
        <w:t xml:space="preserve"> Seitenstetten/Amstetten </w:t>
      </w:r>
      <w:r>
        <w:rPr>
          <w:rFonts w:ascii="Roboto" w:eastAsia="SimSun" w:hAnsi="Roboto" w:hint="eastAsia"/>
          <w:sz w:val="20"/>
        </w:rPr>
        <w:t>的</w:t>
      </w:r>
      <w:r w:rsidRPr="00A32414">
        <w:rPr>
          <w:rFonts w:ascii="Roboto" w:eastAsia="SimSun" w:hAnsi="Roboto" w:hint="eastAsia"/>
          <w:sz w:val="20"/>
          <w:lang w:val="en-US"/>
        </w:rPr>
        <w:t xml:space="preserve"> </w:t>
      </w:r>
      <w:proofErr w:type="spellStart"/>
      <w:r w:rsidRPr="00A32414">
        <w:rPr>
          <w:rFonts w:ascii="Roboto" w:eastAsia="SimSun" w:hAnsi="Roboto" w:hint="eastAsia"/>
          <w:sz w:val="20"/>
          <w:lang w:val="en-US"/>
        </w:rPr>
        <w:t>LiSEC</w:t>
      </w:r>
      <w:proofErr w:type="spellEnd"/>
      <w:r w:rsidRPr="00A32414">
        <w:rPr>
          <w:rFonts w:ascii="Roboto" w:eastAsia="SimSun" w:hAnsi="Roboto" w:hint="eastAsia"/>
          <w:sz w:val="20"/>
          <w:lang w:val="en-US"/>
        </w:rPr>
        <w:t xml:space="preserve"> </w:t>
      </w:r>
      <w:r>
        <w:rPr>
          <w:rFonts w:ascii="Roboto" w:eastAsia="SimSun" w:hAnsi="Roboto" w:hint="eastAsia"/>
          <w:sz w:val="20"/>
        </w:rPr>
        <w:t>是一家活跃于全球的集团公司</w:t>
      </w:r>
      <w:r w:rsidRPr="00A32414">
        <w:rPr>
          <w:rFonts w:ascii="Roboto" w:eastAsia="SimSun" w:hAnsi="Roboto" w:hint="eastAsia"/>
          <w:sz w:val="20"/>
          <w:lang w:val="en-US"/>
        </w:rPr>
        <w:t>，</w:t>
      </w:r>
      <w:r w:rsidRPr="00A32414">
        <w:rPr>
          <w:rFonts w:ascii="Roboto" w:eastAsia="SimSun" w:hAnsi="Roboto" w:hint="eastAsia"/>
          <w:sz w:val="20"/>
          <w:lang w:val="en-US"/>
        </w:rPr>
        <w:t xml:space="preserve">60 </w:t>
      </w:r>
      <w:r>
        <w:rPr>
          <w:rFonts w:ascii="Roboto" w:eastAsia="SimSun" w:hAnsi="Roboto" w:hint="eastAsia"/>
          <w:sz w:val="20"/>
        </w:rPr>
        <w:t>多年来一直致力于为平板玻璃加工和表面处理提供个性化的综合解决方案。</w:t>
      </w:r>
      <w:r>
        <w:rPr>
          <w:rFonts w:ascii="Roboto" w:eastAsia="SimSun" w:hAnsi="Roboto" w:hint="eastAsia"/>
          <w:sz w:val="20"/>
        </w:rPr>
        <w:t xml:space="preserve">2025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代表贯穿整个平板玻璃加工流程链的高品质设备和系统，以及集成化整体解决方案，也包括软件。其产品组合涵盖单机和整套生产线，面向玻璃切割、玻璃边缘和玻璃表面加工、中空玻璃和夹胶玻璃制造以及配套的内部和外部物流。作为全方位服务供应商，</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在大型项目实施方面经验丰富，并构建了全球服务网络，诚邀广大新老客户前来洽谈合作，共创辉煌。</w:t>
      </w:r>
    </w:p>
    <w:p w14:paraId="2E651F9E" w14:textId="77777777" w:rsidR="00FE5BA1" w:rsidRPr="00950AE5" w:rsidRDefault="00FE5BA1" w:rsidP="00FE5BA1">
      <w:pPr>
        <w:spacing w:after="0" w:line="240" w:lineRule="auto"/>
        <w:rPr>
          <w:rFonts w:ascii="Roboto" w:hAnsi="Roboto" w:cs="Arial"/>
          <w:sz w:val="20"/>
          <w:szCs w:val="20"/>
          <w:lang w:val="de-AT"/>
        </w:rPr>
      </w:pPr>
    </w:p>
    <w:p w14:paraId="787AABF7" w14:textId="77777777" w:rsidR="00FE5BA1" w:rsidRPr="003C3EC7" w:rsidRDefault="00FE5BA1" w:rsidP="00FE5BA1">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b/>
          <w:color w:val="000000"/>
          <w:sz w:val="20"/>
        </w:rPr>
        <w:t>附加信息：</w:t>
      </w:r>
      <w:r>
        <w:rPr>
          <w:rFonts w:ascii="Roboto" w:eastAsia="SimSun" w:hAnsi="Roboto" w:hint="eastAsia"/>
          <w:color w:val="000000"/>
          <w:sz w:val="20"/>
        </w:rPr>
        <w:br/>
      </w:r>
      <w:r>
        <w:rPr>
          <w:rFonts w:ascii="Roboto" w:eastAsia="SimSun" w:hAnsi="Roboto" w:hint="eastAsia"/>
          <w:sz w:val="20"/>
        </w:rPr>
        <w:t>Claudia GUSCHLBAUER</w:t>
      </w:r>
    </w:p>
    <w:p w14:paraId="15240C15" w14:textId="77777777" w:rsidR="00FE5BA1" w:rsidRPr="003C3EC7" w:rsidRDefault="00FE5BA1" w:rsidP="00FE5BA1">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sz w:val="20"/>
        </w:rPr>
        <w:t>营销和公关总监</w:t>
      </w:r>
    </w:p>
    <w:p w14:paraId="22F04418"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p>
    <w:p w14:paraId="7671049D" w14:textId="77777777" w:rsidR="00FE5BA1" w:rsidRPr="002D77E8" w:rsidRDefault="00FE5BA1" w:rsidP="00FE5BA1">
      <w:pPr>
        <w:spacing w:after="0" w:line="240" w:lineRule="auto"/>
        <w:rPr>
          <w:rFonts w:ascii="Roboto" w:eastAsia="SimSun" w:hAnsi="Roboto" w:cs="Arial"/>
        </w:rPr>
      </w:pPr>
      <w:r>
        <w:rPr>
          <w:rFonts w:ascii="Roboto" w:eastAsia="SimSun" w:hAnsi="Roboto" w:hint="eastAsia"/>
          <w:sz w:val="20"/>
        </w:rPr>
        <w:t>公司名：</w:t>
      </w:r>
      <w:proofErr w:type="spellStart"/>
      <w:r>
        <w:rPr>
          <w:rFonts w:ascii="Roboto" w:eastAsia="SimSun" w:hAnsi="Roboto" w:hint="eastAsia"/>
          <w:sz w:val="20"/>
        </w:rPr>
        <w:t>LiSEC</w:t>
      </w:r>
      <w:proofErr w:type="spellEnd"/>
      <w:r>
        <w:rPr>
          <w:rFonts w:ascii="Roboto" w:eastAsia="SimSun" w:hAnsi="Roboto" w:hint="eastAsia"/>
          <w:sz w:val="20"/>
        </w:rPr>
        <w:t xml:space="preserve"> Austria GmbH</w:t>
      </w:r>
      <w:r>
        <w:rPr>
          <w:rFonts w:ascii="Roboto" w:eastAsia="SimSun" w:hAnsi="Roboto" w:hint="eastAsia"/>
          <w:sz w:val="20"/>
        </w:rPr>
        <w:br/>
      </w:r>
      <w:r>
        <w:rPr>
          <w:rFonts w:ascii="Roboto" w:eastAsia="SimSun" w:hAnsi="Roboto" w:hint="eastAsia"/>
          <w:sz w:val="20"/>
        </w:rPr>
        <w:t>地址：</w:t>
      </w:r>
      <w:r>
        <w:rPr>
          <w:rFonts w:ascii="Roboto" w:eastAsia="SimSun" w:hAnsi="Roboto" w:hint="eastAsia"/>
          <w:sz w:val="20"/>
        </w:rPr>
        <w:t>Peter-</w:t>
      </w:r>
      <w:proofErr w:type="spellStart"/>
      <w:r>
        <w:rPr>
          <w:rFonts w:ascii="Roboto" w:eastAsia="SimSun" w:hAnsi="Roboto" w:hint="eastAsia"/>
          <w:sz w:val="20"/>
        </w:rPr>
        <w:t>LiSEC</w:t>
      </w:r>
      <w:proofErr w:type="spellEnd"/>
      <w:r>
        <w:rPr>
          <w:rFonts w:ascii="Roboto" w:eastAsia="SimSun" w:hAnsi="Roboto" w:hint="eastAsia"/>
          <w:sz w:val="20"/>
        </w:rPr>
        <w:t xml:space="preserve">-Str. 1 </w:t>
      </w:r>
      <w:r>
        <w:rPr>
          <w:rFonts w:ascii="Roboto" w:eastAsia="SimSun" w:hAnsi="Roboto" w:hint="eastAsia"/>
          <w:sz w:val="20"/>
        </w:rPr>
        <w:t>–</w:t>
      </w:r>
      <w:r>
        <w:rPr>
          <w:rFonts w:ascii="Roboto" w:eastAsia="SimSun" w:hAnsi="Roboto" w:hint="eastAsia"/>
          <w:sz w:val="20"/>
        </w:rPr>
        <w:t xml:space="preserve"> 3353 Seitenstetten, Österreich</w:t>
      </w:r>
      <w:r>
        <w:rPr>
          <w:rFonts w:ascii="Roboto" w:eastAsia="SimSun" w:hAnsi="Roboto" w:hint="eastAsia"/>
          <w:sz w:val="20"/>
        </w:rPr>
        <w:br/>
      </w:r>
      <w:r>
        <w:rPr>
          <w:rFonts w:ascii="Roboto" w:eastAsia="SimSun" w:hAnsi="Roboto" w:hint="eastAsia"/>
          <w:sz w:val="20"/>
        </w:rPr>
        <w:lastRenderedPageBreak/>
        <w:t>电话：</w:t>
      </w:r>
      <w:r>
        <w:rPr>
          <w:rFonts w:ascii="Roboto" w:eastAsia="SimSun" w:hAnsi="Roboto" w:hint="eastAsia"/>
          <w:sz w:val="20"/>
        </w:rPr>
        <w:t>+43 7477 405-1115</w:t>
      </w:r>
      <w:r>
        <w:rPr>
          <w:rFonts w:ascii="Roboto" w:eastAsia="SimSun" w:hAnsi="Roboto" w:hint="eastAsia"/>
          <w:sz w:val="20"/>
        </w:rPr>
        <w:br/>
      </w:r>
      <w:r>
        <w:rPr>
          <w:rFonts w:ascii="Roboto" w:eastAsia="SimSun" w:hAnsi="Roboto" w:hint="eastAsia"/>
          <w:sz w:val="20"/>
        </w:rPr>
        <w:t>手机：</w:t>
      </w:r>
      <w:r>
        <w:rPr>
          <w:rFonts w:ascii="Roboto" w:eastAsia="SimSun" w:hAnsi="Roboto" w:hint="eastAsia"/>
          <w:sz w:val="20"/>
        </w:rPr>
        <w:t>+43 660 871 58 03</w:t>
      </w:r>
      <w:r>
        <w:rPr>
          <w:rFonts w:ascii="Roboto" w:eastAsia="SimSun" w:hAnsi="Roboto" w:hint="eastAsia"/>
          <w:sz w:val="20"/>
        </w:rPr>
        <w:br/>
      </w:r>
      <w:r>
        <w:rPr>
          <w:rFonts w:ascii="Roboto" w:eastAsia="SimSun" w:hAnsi="Roboto" w:hint="eastAsia"/>
          <w:sz w:val="20"/>
        </w:rPr>
        <w:t>电子邮箱：</w:t>
      </w:r>
      <w:hyperlink r:id="rId15" w:history="1">
        <w:r>
          <w:rPr>
            <w:rStyle w:val="Hyperlink"/>
            <w:rFonts w:ascii="Roboto" w:eastAsia="SimSun" w:hAnsi="Roboto" w:hint="eastAsia"/>
            <w:sz w:val="20"/>
          </w:rPr>
          <w:t>claudia.guschlbauer@LiSEC.com</w:t>
        </w:r>
      </w:hyperlink>
      <w:r>
        <w:rPr>
          <w:rFonts w:ascii="Roboto" w:eastAsia="SimSun" w:hAnsi="Roboto" w:hint="eastAsia"/>
          <w:sz w:val="20"/>
        </w:rPr>
        <w:t xml:space="preserve"> </w:t>
      </w:r>
      <w:r>
        <w:rPr>
          <w:rFonts w:ascii="Roboto" w:eastAsia="SimSun" w:hAnsi="Roboto" w:hint="eastAsia"/>
          <w:sz w:val="20"/>
        </w:rPr>
        <w:t>–</w:t>
      </w:r>
      <w:r>
        <w:rPr>
          <w:rFonts w:ascii="Roboto" w:eastAsia="SimSun" w:hAnsi="Roboto" w:hint="eastAsia"/>
          <w:sz w:val="20"/>
        </w:rPr>
        <w:t xml:space="preserve"> </w:t>
      </w:r>
      <w:hyperlink r:id="rId16" w:history="1">
        <w:r>
          <w:rPr>
            <w:rStyle w:val="Hyperlink"/>
            <w:rFonts w:ascii="Roboto" w:eastAsia="SimSun" w:hAnsi="Roboto" w:hint="eastAsia"/>
            <w:sz w:val="20"/>
          </w:rPr>
          <w:t>www.LiSEC.com</w:t>
        </w:r>
      </w:hyperlink>
    </w:p>
    <w:p w14:paraId="52BD9AC2" w14:textId="036CE82E" w:rsidR="00F82153" w:rsidRPr="009E0D2E" w:rsidRDefault="00F82153" w:rsidP="00FE5BA1">
      <w:pPr>
        <w:widowControl w:val="0"/>
        <w:spacing w:after="0" w:line="240" w:lineRule="auto"/>
        <w:jc w:val="both"/>
      </w:pPr>
    </w:p>
    <w:sectPr w:rsidR="00F82153" w:rsidRPr="009E0D2E">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1A119A" w14:textId="77777777" w:rsidR="00D23EAF" w:rsidRDefault="00D23EAF" w:rsidP="00255C54">
      <w:pPr>
        <w:spacing w:after="0" w:line="240" w:lineRule="auto"/>
      </w:pPr>
      <w:r>
        <w:separator/>
      </w:r>
    </w:p>
  </w:endnote>
  <w:endnote w:type="continuationSeparator" w:id="0">
    <w:p w14:paraId="08E31D43" w14:textId="77777777" w:rsidR="00D23EAF" w:rsidRDefault="00D23EAF"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altName w:val="Arial"/>
    <w:panose1 w:val="02000000000000000000"/>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BEE36" w14:textId="77777777" w:rsidR="00D23EAF" w:rsidRDefault="00D23EAF" w:rsidP="00255C54">
      <w:pPr>
        <w:spacing w:after="0" w:line="240" w:lineRule="auto"/>
      </w:pPr>
      <w:r>
        <w:separator/>
      </w:r>
    </w:p>
  </w:footnote>
  <w:footnote w:type="continuationSeparator" w:id="0">
    <w:p w14:paraId="556B2150" w14:textId="77777777" w:rsidR="00D23EAF" w:rsidRDefault="00D23EAF"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4F673F42" w:rsidR="00255C54" w:rsidRPr="006C55E8" w:rsidRDefault="00255C54" w:rsidP="00255C54">
    <w:pPr>
      <w:pStyle w:val="Kopfzeile"/>
      <w:rPr>
        <w:rFonts w:ascii="Arial" w:eastAsia="SimSun" w:hAnsi="Arial" w:cs="Arial"/>
        <w:b/>
      </w:rPr>
    </w:pPr>
    <w:bookmarkStart w:id="0"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484F0B"/>
    <w:multiLevelType w:val="multilevel"/>
    <w:tmpl w:val="5096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5"/>
  </w:num>
  <w:num w:numId="2" w16cid:durableId="632905916">
    <w:abstractNumId w:val="0"/>
  </w:num>
  <w:num w:numId="3" w16cid:durableId="1566338769">
    <w:abstractNumId w:val="1"/>
  </w:num>
  <w:num w:numId="4" w16cid:durableId="1305162474">
    <w:abstractNumId w:val="7"/>
  </w:num>
  <w:num w:numId="5" w16cid:durableId="1295524591">
    <w:abstractNumId w:val="9"/>
  </w:num>
  <w:num w:numId="6" w16cid:durableId="978726631">
    <w:abstractNumId w:val="10"/>
  </w:num>
  <w:num w:numId="7" w16cid:durableId="273250517">
    <w:abstractNumId w:val="8"/>
  </w:num>
  <w:num w:numId="8" w16cid:durableId="244389219">
    <w:abstractNumId w:val="4"/>
  </w:num>
  <w:num w:numId="9" w16cid:durableId="3673429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2"/>
  </w:num>
  <w:num w:numId="11" w16cid:durableId="877739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075B"/>
    <w:rsid w:val="000068D0"/>
    <w:rsid w:val="0001140E"/>
    <w:rsid w:val="00014118"/>
    <w:rsid w:val="00024350"/>
    <w:rsid w:val="00032C5A"/>
    <w:rsid w:val="000576CF"/>
    <w:rsid w:val="00071F36"/>
    <w:rsid w:val="00074EF9"/>
    <w:rsid w:val="0009634D"/>
    <w:rsid w:val="000B456C"/>
    <w:rsid w:val="000B52E7"/>
    <w:rsid w:val="000B5769"/>
    <w:rsid w:val="000C4983"/>
    <w:rsid w:val="000C766D"/>
    <w:rsid w:val="000D40EA"/>
    <w:rsid w:val="000E2E23"/>
    <w:rsid w:val="000F73D0"/>
    <w:rsid w:val="00123B13"/>
    <w:rsid w:val="001419C5"/>
    <w:rsid w:val="00162318"/>
    <w:rsid w:val="0016713F"/>
    <w:rsid w:val="0017185D"/>
    <w:rsid w:val="00181D05"/>
    <w:rsid w:val="001B5C10"/>
    <w:rsid w:val="001C1725"/>
    <w:rsid w:val="001F4659"/>
    <w:rsid w:val="001F6C94"/>
    <w:rsid w:val="0020699D"/>
    <w:rsid w:val="002114FC"/>
    <w:rsid w:val="002362DE"/>
    <w:rsid w:val="00240A13"/>
    <w:rsid w:val="00255C54"/>
    <w:rsid w:val="00262009"/>
    <w:rsid w:val="00267A3E"/>
    <w:rsid w:val="002A1600"/>
    <w:rsid w:val="002B77B5"/>
    <w:rsid w:val="002C033C"/>
    <w:rsid w:val="00303AC1"/>
    <w:rsid w:val="0032189B"/>
    <w:rsid w:val="0032244E"/>
    <w:rsid w:val="00323202"/>
    <w:rsid w:val="003331D4"/>
    <w:rsid w:val="00340F20"/>
    <w:rsid w:val="00360000"/>
    <w:rsid w:val="00362EEB"/>
    <w:rsid w:val="003A0F5B"/>
    <w:rsid w:val="003B2461"/>
    <w:rsid w:val="003B612B"/>
    <w:rsid w:val="003D69CD"/>
    <w:rsid w:val="003E0006"/>
    <w:rsid w:val="003E06B8"/>
    <w:rsid w:val="003E2378"/>
    <w:rsid w:val="003E7896"/>
    <w:rsid w:val="003F5BE9"/>
    <w:rsid w:val="00400221"/>
    <w:rsid w:val="0041606C"/>
    <w:rsid w:val="00437A22"/>
    <w:rsid w:val="00443EBA"/>
    <w:rsid w:val="00455795"/>
    <w:rsid w:val="00460F67"/>
    <w:rsid w:val="00462461"/>
    <w:rsid w:val="0046558A"/>
    <w:rsid w:val="00470D17"/>
    <w:rsid w:val="00472615"/>
    <w:rsid w:val="0047278A"/>
    <w:rsid w:val="0049245E"/>
    <w:rsid w:val="004A3448"/>
    <w:rsid w:val="004D2618"/>
    <w:rsid w:val="004D6F0F"/>
    <w:rsid w:val="004F4F46"/>
    <w:rsid w:val="00500E7B"/>
    <w:rsid w:val="005242D1"/>
    <w:rsid w:val="00535C28"/>
    <w:rsid w:val="005537CD"/>
    <w:rsid w:val="00570F9D"/>
    <w:rsid w:val="005906A1"/>
    <w:rsid w:val="005A1E1A"/>
    <w:rsid w:val="005A60CB"/>
    <w:rsid w:val="005B00D0"/>
    <w:rsid w:val="005B2C3F"/>
    <w:rsid w:val="005B2CC1"/>
    <w:rsid w:val="005C208E"/>
    <w:rsid w:val="006022CA"/>
    <w:rsid w:val="00616624"/>
    <w:rsid w:val="006229AD"/>
    <w:rsid w:val="00635280"/>
    <w:rsid w:val="00640951"/>
    <w:rsid w:val="00641852"/>
    <w:rsid w:val="00664AD1"/>
    <w:rsid w:val="00671D2A"/>
    <w:rsid w:val="00682E37"/>
    <w:rsid w:val="0069793A"/>
    <w:rsid w:val="006A12B2"/>
    <w:rsid w:val="006E5A9A"/>
    <w:rsid w:val="007014C0"/>
    <w:rsid w:val="00710A8C"/>
    <w:rsid w:val="007222A0"/>
    <w:rsid w:val="00723359"/>
    <w:rsid w:val="00752207"/>
    <w:rsid w:val="00752ABE"/>
    <w:rsid w:val="00754255"/>
    <w:rsid w:val="00754C4B"/>
    <w:rsid w:val="0077331E"/>
    <w:rsid w:val="00793B91"/>
    <w:rsid w:val="00794A9E"/>
    <w:rsid w:val="00795105"/>
    <w:rsid w:val="00795D17"/>
    <w:rsid w:val="007A7E9F"/>
    <w:rsid w:val="007B79C4"/>
    <w:rsid w:val="007E5D67"/>
    <w:rsid w:val="007E7940"/>
    <w:rsid w:val="007E7E46"/>
    <w:rsid w:val="00802F54"/>
    <w:rsid w:val="00811924"/>
    <w:rsid w:val="00821257"/>
    <w:rsid w:val="00826782"/>
    <w:rsid w:val="00831EF3"/>
    <w:rsid w:val="00866A99"/>
    <w:rsid w:val="00883080"/>
    <w:rsid w:val="008837C9"/>
    <w:rsid w:val="00890CAC"/>
    <w:rsid w:val="00892456"/>
    <w:rsid w:val="008969AD"/>
    <w:rsid w:val="008A3B44"/>
    <w:rsid w:val="008A41AB"/>
    <w:rsid w:val="008D2790"/>
    <w:rsid w:val="00900AF2"/>
    <w:rsid w:val="009037BF"/>
    <w:rsid w:val="0093017D"/>
    <w:rsid w:val="00942DD8"/>
    <w:rsid w:val="009559AA"/>
    <w:rsid w:val="00971599"/>
    <w:rsid w:val="009823A6"/>
    <w:rsid w:val="009854EB"/>
    <w:rsid w:val="00986D69"/>
    <w:rsid w:val="009B6857"/>
    <w:rsid w:val="009C2778"/>
    <w:rsid w:val="009D4D68"/>
    <w:rsid w:val="009E0D2E"/>
    <w:rsid w:val="009E57C5"/>
    <w:rsid w:val="009F5D8C"/>
    <w:rsid w:val="00A04B18"/>
    <w:rsid w:val="00A066E4"/>
    <w:rsid w:val="00A169DC"/>
    <w:rsid w:val="00A30947"/>
    <w:rsid w:val="00A32414"/>
    <w:rsid w:val="00A40D23"/>
    <w:rsid w:val="00A44967"/>
    <w:rsid w:val="00A544A9"/>
    <w:rsid w:val="00A54BD2"/>
    <w:rsid w:val="00A91B6E"/>
    <w:rsid w:val="00AA1FF3"/>
    <w:rsid w:val="00AA23EA"/>
    <w:rsid w:val="00AA7003"/>
    <w:rsid w:val="00AA71FD"/>
    <w:rsid w:val="00AC74B0"/>
    <w:rsid w:val="00AC79C0"/>
    <w:rsid w:val="00AD5C64"/>
    <w:rsid w:val="00AD5E6B"/>
    <w:rsid w:val="00AE4B73"/>
    <w:rsid w:val="00AF05C0"/>
    <w:rsid w:val="00AF0E72"/>
    <w:rsid w:val="00AF3C2D"/>
    <w:rsid w:val="00AF564B"/>
    <w:rsid w:val="00AF5F8C"/>
    <w:rsid w:val="00B004F6"/>
    <w:rsid w:val="00B03F66"/>
    <w:rsid w:val="00B168EF"/>
    <w:rsid w:val="00B27C57"/>
    <w:rsid w:val="00B3486F"/>
    <w:rsid w:val="00B35CA5"/>
    <w:rsid w:val="00B4139C"/>
    <w:rsid w:val="00B556FE"/>
    <w:rsid w:val="00B64CA5"/>
    <w:rsid w:val="00B713A6"/>
    <w:rsid w:val="00B943C7"/>
    <w:rsid w:val="00BB1F4E"/>
    <w:rsid w:val="00BB43D0"/>
    <w:rsid w:val="00BB7E9B"/>
    <w:rsid w:val="00BC4578"/>
    <w:rsid w:val="00BC6795"/>
    <w:rsid w:val="00C33896"/>
    <w:rsid w:val="00C4673B"/>
    <w:rsid w:val="00C50C98"/>
    <w:rsid w:val="00C62824"/>
    <w:rsid w:val="00C70E6E"/>
    <w:rsid w:val="00C94069"/>
    <w:rsid w:val="00CA0751"/>
    <w:rsid w:val="00CA7EDC"/>
    <w:rsid w:val="00CD754D"/>
    <w:rsid w:val="00D23EAF"/>
    <w:rsid w:val="00D254C2"/>
    <w:rsid w:val="00D3059F"/>
    <w:rsid w:val="00D32D33"/>
    <w:rsid w:val="00D359C7"/>
    <w:rsid w:val="00D42E69"/>
    <w:rsid w:val="00D44A3D"/>
    <w:rsid w:val="00D502D8"/>
    <w:rsid w:val="00D77D54"/>
    <w:rsid w:val="00D8020F"/>
    <w:rsid w:val="00D81922"/>
    <w:rsid w:val="00D87E60"/>
    <w:rsid w:val="00DA3378"/>
    <w:rsid w:val="00DB0679"/>
    <w:rsid w:val="00DB4911"/>
    <w:rsid w:val="00DC4ED9"/>
    <w:rsid w:val="00DC7A7A"/>
    <w:rsid w:val="00E20E5D"/>
    <w:rsid w:val="00E260AF"/>
    <w:rsid w:val="00E309C8"/>
    <w:rsid w:val="00E36473"/>
    <w:rsid w:val="00E406E5"/>
    <w:rsid w:val="00E54631"/>
    <w:rsid w:val="00E64305"/>
    <w:rsid w:val="00E716A0"/>
    <w:rsid w:val="00E746BA"/>
    <w:rsid w:val="00E74CBA"/>
    <w:rsid w:val="00E81E0F"/>
    <w:rsid w:val="00E83824"/>
    <w:rsid w:val="00E90BC2"/>
    <w:rsid w:val="00E9263B"/>
    <w:rsid w:val="00E940B2"/>
    <w:rsid w:val="00E946E0"/>
    <w:rsid w:val="00EA0915"/>
    <w:rsid w:val="00EA6437"/>
    <w:rsid w:val="00ED2330"/>
    <w:rsid w:val="00ED2BD7"/>
    <w:rsid w:val="00EE13BB"/>
    <w:rsid w:val="00EF20BF"/>
    <w:rsid w:val="00EF64BF"/>
    <w:rsid w:val="00F02E17"/>
    <w:rsid w:val="00F576B0"/>
    <w:rsid w:val="00F61217"/>
    <w:rsid w:val="00F66854"/>
    <w:rsid w:val="00F82153"/>
    <w:rsid w:val="00F87280"/>
    <w:rsid w:val="00F96D8F"/>
    <w:rsid w:val="00FA398E"/>
    <w:rsid w:val="00FB0DC2"/>
    <w:rsid w:val="00FD695E"/>
    <w:rsid w:val="00FE0D4C"/>
    <w:rsid w:val="00FE5BA1"/>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56C"/>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1C1725"/>
    <w:rPr>
      <w:color w:val="605E5C"/>
      <w:shd w:val="clear" w:color="auto" w:fill="E1DFDD"/>
    </w:rPr>
  </w:style>
  <w:style w:type="paragraph" w:styleId="StandardWeb">
    <w:name w:val="Normal (Web)"/>
    <w:basedOn w:val="Standard"/>
    <w:uiPriority w:val="99"/>
    <w:semiHidden/>
    <w:unhideWhenUsed/>
    <w:rsid w:val="00AA7003"/>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lisec.com/?utm_source=Press-Release&amp;utm_medium=Word-PDF&amp;utm_campaig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claudia.guschlbauer@lisec.com"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0C423-F877-482C-B354-C3E4BDF8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353</Words>
  <Characters>2229</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2577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9</cp:revision>
  <dcterms:created xsi:type="dcterms:W3CDTF">2026-07-01T13:32:00Z</dcterms:created>
  <dcterms:modified xsi:type="dcterms:W3CDTF">2026-07-22T06:30:00Z</dcterms:modified>
</cp:coreProperties>
</file>