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28098F1B" w:rsidR="00255C54" w:rsidRPr="002F08C7" w:rsidRDefault="00F66854" w:rsidP="001F6C94">
      <w:pPr>
        <w:spacing w:line="360" w:lineRule="auto"/>
        <w:rPr>
          <w:rFonts w:ascii="Roboto" w:hAnsi="Roboto"/>
          <w:kern w:val="0"/>
          <w:lang w:val="en-US"/>
          <w14:ligatures w14:val="none"/>
        </w:rPr>
      </w:pPr>
      <w:r w:rsidRPr="00DA3378">
        <w:rPr>
          <w:rFonts w:ascii="Roboto" w:hAnsi="Roboto"/>
          <w:lang w:val="en-US"/>
        </w:rPr>
        <w:t xml:space="preserve">Amstetten, Austria – </w:t>
      </w:r>
      <w:r w:rsidR="002F08C7" w:rsidRPr="002F08C7">
        <w:rPr>
          <w:rFonts w:ascii="Roboto" w:hAnsi="Roboto"/>
          <w:lang w:val="en-US"/>
        </w:rPr>
        <w:t>22/07/2026</w:t>
      </w:r>
    </w:p>
    <w:p w14:paraId="3C29FD6B" w14:textId="740367D2" w:rsidR="00DA3378" w:rsidRPr="00DA3378" w:rsidRDefault="00DA3378" w:rsidP="001F6C94">
      <w:pPr>
        <w:spacing w:line="360" w:lineRule="auto"/>
        <w:rPr>
          <w:rFonts w:ascii="Roboto" w:hAnsi="Roboto"/>
          <w:kern w:val="0"/>
          <w:lang w:val="en-US"/>
          <w14:ligatures w14:val="none"/>
        </w:rPr>
      </w:pPr>
    </w:p>
    <w:p w14:paraId="00937460" w14:textId="425400C1" w:rsidR="002114FC" w:rsidRPr="002114FC" w:rsidRDefault="002114FC" w:rsidP="002114FC">
      <w:pPr>
        <w:spacing w:line="360" w:lineRule="auto"/>
        <w:rPr>
          <w:rFonts w:ascii="Roboto" w:hAnsi="Roboto"/>
          <w:b/>
          <w:bCs/>
          <w:kern w:val="0"/>
          <w:sz w:val="28"/>
          <w:szCs w:val="28"/>
          <w:lang w:val="en-GB"/>
          <w14:ligatures w14:val="none"/>
        </w:rPr>
      </w:pPr>
      <w:r w:rsidRPr="002114FC">
        <w:rPr>
          <w:rFonts w:ascii="Roboto" w:hAnsi="Roboto"/>
          <w:b/>
          <w:bCs/>
          <w:kern w:val="0"/>
          <w:sz w:val="28"/>
          <w:szCs w:val="28"/>
          <w:lang w:val="en-GB"/>
          <w14:ligatures w14:val="none"/>
        </w:rPr>
        <w:t>LiSEC &amp; Profiglass</w:t>
      </w:r>
      <w:r>
        <w:rPr>
          <w:rFonts w:ascii="Roboto" w:hAnsi="Roboto"/>
          <w:b/>
          <w:bCs/>
          <w:kern w:val="0"/>
          <w:sz w:val="28"/>
          <w:szCs w:val="28"/>
          <w:lang w:val="en-GB"/>
          <w14:ligatures w14:val="none"/>
        </w:rPr>
        <w:t xml:space="preserve">: </w:t>
      </w:r>
      <w:r w:rsidRPr="002114FC">
        <w:rPr>
          <w:rFonts w:ascii="Roboto" w:hAnsi="Roboto"/>
          <w:b/>
          <w:bCs/>
          <w:kern w:val="0"/>
          <w:sz w:val="28"/>
          <w:szCs w:val="28"/>
          <w:lang w:val="en-GB"/>
          <w14:ligatures w14:val="none"/>
        </w:rPr>
        <w:t xml:space="preserve">Reliable </w:t>
      </w:r>
      <w:r w:rsidR="00EA6437">
        <w:rPr>
          <w:rFonts w:ascii="Roboto" w:hAnsi="Roboto"/>
          <w:b/>
          <w:bCs/>
          <w:kern w:val="0"/>
          <w:sz w:val="28"/>
          <w:szCs w:val="28"/>
          <w:lang w:val="en-GB"/>
          <w14:ligatures w14:val="none"/>
        </w:rPr>
        <w:t>s</w:t>
      </w:r>
      <w:r w:rsidRPr="002114FC">
        <w:rPr>
          <w:rFonts w:ascii="Roboto" w:hAnsi="Roboto"/>
          <w:b/>
          <w:bCs/>
          <w:kern w:val="0"/>
          <w:sz w:val="28"/>
          <w:szCs w:val="28"/>
          <w:lang w:val="en-GB"/>
          <w14:ligatures w14:val="none"/>
        </w:rPr>
        <w:t xml:space="preserve">pacer </w:t>
      </w:r>
      <w:r w:rsidR="00EA6437">
        <w:rPr>
          <w:rFonts w:ascii="Roboto" w:hAnsi="Roboto"/>
          <w:b/>
          <w:bCs/>
          <w:kern w:val="0"/>
          <w:sz w:val="28"/>
          <w:szCs w:val="28"/>
          <w:lang w:val="en-GB"/>
          <w14:ligatures w14:val="none"/>
        </w:rPr>
        <w:t>b</w:t>
      </w:r>
      <w:r w:rsidRPr="002114FC">
        <w:rPr>
          <w:rFonts w:ascii="Roboto" w:hAnsi="Roboto"/>
          <w:b/>
          <w:bCs/>
          <w:kern w:val="0"/>
          <w:sz w:val="28"/>
          <w:szCs w:val="28"/>
          <w:lang w:val="en-GB"/>
          <w14:ligatures w14:val="none"/>
        </w:rPr>
        <w:t xml:space="preserve">ending as the </w:t>
      </w:r>
      <w:r w:rsidR="00EA6437">
        <w:rPr>
          <w:rFonts w:ascii="Roboto" w:hAnsi="Roboto"/>
          <w:b/>
          <w:bCs/>
          <w:kern w:val="0"/>
          <w:sz w:val="28"/>
          <w:szCs w:val="28"/>
          <w:lang w:val="en-GB"/>
          <w14:ligatures w14:val="none"/>
        </w:rPr>
        <w:t>b</w:t>
      </w:r>
      <w:r w:rsidRPr="002114FC">
        <w:rPr>
          <w:rFonts w:ascii="Roboto" w:hAnsi="Roboto"/>
          <w:b/>
          <w:bCs/>
          <w:kern w:val="0"/>
          <w:sz w:val="28"/>
          <w:szCs w:val="28"/>
          <w:lang w:val="en-GB"/>
          <w14:ligatures w14:val="none"/>
        </w:rPr>
        <w:t xml:space="preserve">asis for </w:t>
      </w:r>
      <w:r w:rsidR="00EA6437">
        <w:rPr>
          <w:rFonts w:ascii="Roboto" w:hAnsi="Roboto"/>
          <w:b/>
          <w:bCs/>
          <w:kern w:val="0"/>
          <w:sz w:val="28"/>
          <w:szCs w:val="28"/>
          <w:lang w:val="en-GB"/>
          <w14:ligatures w14:val="none"/>
        </w:rPr>
        <w:t>c</w:t>
      </w:r>
      <w:r w:rsidRPr="002114FC">
        <w:rPr>
          <w:rFonts w:ascii="Roboto" w:hAnsi="Roboto"/>
          <w:b/>
          <w:bCs/>
          <w:kern w:val="0"/>
          <w:sz w:val="28"/>
          <w:szCs w:val="28"/>
          <w:lang w:val="en-GB"/>
          <w14:ligatures w14:val="none"/>
        </w:rPr>
        <w:t xml:space="preserve">onsistent </w:t>
      </w:r>
      <w:r w:rsidR="00EA6437">
        <w:rPr>
          <w:rFonts w:ascii="Roboto" w:hAnsi="Roboto"/>
          <w:b/>
          <w:bCs/>
          <w:kern w:val="0"/>
          <w:sz w:val="28"/>
          <w:szCs w:val="28"/>
          <w:lang w:val="en-GB"/>
          <w14:ligatures w14:val="none"/>
        </w:rPr>
        <w:t>i</w:t>
      </w:r>
      <w:r w:rsidRPr="002114FC">
        <w:rPr>
          <w:rFonts w:ascii="Roboto" w:hAnsi="Roboto"/>
          <w:b/>
          <w:bCs/>
          <w:kern w:val="0"/>
          <w:sz w:val="28"/>
          <w:szCs w:val="28"/>
          <w:lang w:val="en-GB"/>
          <w14:ligatures w14:val="none"/>
        </w:rPr>
        <w:t xml:space="preserve">nsulating </w:t>
      </w:r>
      <w:r w:rsidR="00EA6437">
        <w:rPr>
          <w:rFonts w:ascii="Roboto" w:hAnsi="Roboto"/>
          <w:b/>
          <w:bCs/>
          <w:kern w:val="0"/>
          <w:sz w:val="28"/>
          <w:szCs w:val="28"/>
          <w:lang w:val="en-GB"/>
          <w14:ligatures w14:val="none"/>
        </w:rPr>
        <w:t>g</w:t>
      </w:r>
      <w:r w:rsidRPr="002114FC">
        <w:rPr>
          <w:rFonts w:ascii="Roboto" w:hAnsi="Roboto"/>
          <w:b/>
          <w:bCs/>
          <w:kern w:val="0"/>
          <w:sz w:val="28"/>
          <w:szCs w:val="28"/>
          <w:lang w:val="en-GB"/>
          <w14:ligatures w14:val="none"/>
        </w:rPr>
        <w:t xml:space="preserve">lass </w:t>
      </w:r>
      <w:r w:rsidR="00EA6437">
        <w:rPr>
          <w:rFonts w:ascii="Roboto" w:hAnsi="Roboto"/>
          <w:b/>
          <w:bCs/>
          <w:kern w:val="0"/>
          <w:sz w:val="28"/>
          <w:szCs w:val="28"/>
          <w:lang w:val="en-GB"/>
          <w14:ligatures w14:val="none"/>
        </w:rPr>
        <w:t>q</w:t>
      </w:r>
      <w:r w:rsidRPr="002114FC">
        <w:rPr>
          <w:rFonts w:ascii="Roboto" w:hAnsi="Roboto"/>
          <w:b/>
          <w:bCs/>
          <w:kern w:val="0"/>
          <w:sz w:val="28"/>
          <w:szCs w:val="28"/>
          <w:lang w:val="en-GB"/>
          <w14:ligatures w14:val="none"/>
        </w:rPr>
        <w:t>uality</w:t>
      </w:r>
    </w:p>
    <w:p w14:paraId="476C44CD" w14:textId="3DE7C1CA" w:rsidR="00443EBA" w:rsidRPr="00443EBA" w:rsidRDefault="00443EBA" w:rsidP="00443EBA">
      <w:pPr>
        <w:spacing w:line="360" w:lineRule="auto"/>
        <w:rPr>
          <w:rFonts w:ascii="Roboto" w:hAnsi="Roboto"/>
          <w:lang w:val="en-GB"/>
        </w:rPr>
      </w:pPr>
      <w:r w:rsidRPr="00443EBA">
        <w:rPr>
          <w:rFonts w:ascii="Roboto" w:hAnsi="Roboto"/>
          <w:lang w:val="en-GB"/>
        </w:rPr>
        <w:t>Founded in 1989</w:t>
      </w:r>
      <w:r w:rsidR="00EE13BB">
        <w:rPr>
          <w:rFonts w:ascii="Roboto" w:hAnsi="Roboto"/>
          <w:lang w:val="en-GB"/>
        </w:rPr>
        <w:t xml:space="preserve"> in Belgrade, </w:t>
      </w:r>
      <w:r w:rsidR="00826782">
        <w:rPr>
          <w:rFonts w:ascii="Roboto" w:hAnsi="Roboto"/>
          <w:lang w:val="en-GB"/>
        </w:rPr>
        <w:t>Serbia</w:t>
      </w:r>
      <w:r w:rsidRPr="00443EBA">
        <w:rPr>
          <w:rFonts w:ascii="Roboto" w:hAnsi="Roboto"/>
          <w:lang w:val="en-GB"/>
        </w:rPr>
        <w:t>, Profiglass has developed from a small family business into a reliable supplier of insulating glass for window manufacturers. With a team of around 30 employees, the company focuses on one key principle: delivering consistent product quality that customers can rely on in their own large-scale production.</w:t>
      </w:r>
    </w:p>
    <w:p w14:paraId="7C888E36" w14:textId="66D0E1EF" w:rsidR="00443EBA" w:rsidRPr="00443EBA" w:rsidRDefault="00443EBA" w:rsidP="00443EBA">
      <w:pPr>
        <w:spacing w:line="360" w:lineRule="auto"/>
        <w:rPr>
          <w:rFonts w:ascii="Roboto" w:hAnsi="Roboto"/>
          <w:lang w:val="en-GB"/>
        </w:rPr>
      </w:pPr>
      <w:r w:rsidRPr="00443EBA">
        <w:rPr>
          <w:rFonts w:ascii="Roboto" w:hAnsi="Roboto"/>
          <w:lang w:val="en-GB"/>
        </w:rPr>
        <w:t>This consistency is essential in the window industry, where even small deviations in insulating glass can affect performance. Profiglass addresses this challenge with clearly defined production standards, certified materials, and a strong emphasis on process reliability.</w:t>
      </w:r>
      <w:r>
        <w:rPr>
          <w:rFonts w:ascii="Roboto" w:hAnsi="Roboto"/>
          <w:lang w:val="en-GB"/>
        </w:rPr>
        <w:t xml:space="preserve"> </w:t>
      </w:r>
      <w:r w:rsidR="00EE13BB" w:rsidRPr="00F61217">
        <w:rPr>
          <w:rFonts w:ascii="Roboto" w:hAnsi="Roboto"/>
          <w:lang w:val="en-GB"/>
        </w:rPr>
        <w:t xml:space="preserve">Dragan </w:t>
      </w:r>
      <w:r w:rsidR="00AF0E72" w:rsidRPr="00F61217">
        <w:rPr>
          <w:rFonts w:ascii="Roboto" w:hAnsi="Roboto"/>
          <w:lang w:val="en-GB"/>
        </w:rPr>
        <w:t>Krusic</w:t>
      </w:r>
      <w:r w:rsidR="00F61217">
        <w:rPr>
          <w:rFonts w:ascii="Roboto" w:hAnsi="Roboto"/>
          <w:lang w:val="en-GB"/>
        </w:rPr>
        <w:t xml:space="preserve">, </w:t>
      </w:r>
      <w:r w:rsidR="003E7896">
        <w:rPr>
          <w:rFonts w:ascii="Roboto" w:hAnsi="Roboto"/>
          <w:lang w:val="en-GB"/>
        </w:rPr>
        <w:t xml:space="preserve">Production </w:t>
      </w:r>
      <w:r w:rsidR="00F61217">
        <w:rPr>
          <w:rFonts w:ascii="Roboto" w:hAnsi="Roboto"/>
          <w:lang w:val="en-GB"/>
        </w:rPr>
        <w:t>Manager at Profiglass,</w:t>
      </w:r>
      <w:r w:rsidR="00AF0E72" w:rsidRPr="00443EBA">
        <w:rPr>
          <w:rFonts w:ascii="Roboto" w:hAnsi="Roboto"/>
          <w:lang w:val="en-GB"/>
        </w:rPr>
        <w:t xml:space="preserve"> </w:t>
      </w:r>
      <w:r w:rsidRPr="00443EBA">
        <w:rPr>
          <w:rFonts w:ascii="Roboto" w:hAnsi="Roboto"/>
          <w:lang w:val="en-GB"/>
        </w:rPr>
        <w:t xml:space="preserve">summarizes </w:t>
      </w:r>
      <w:r w:rsidR="00EF64BF">
        <w:rPr>
          <w:rFonts w:ascii="Roboto" w:hAnsi="Roboto"/>
          <w:lang w:val="en-GB"/>
        </w:rPr>
        <w:t xml:space="preserve">the company’s </w:t>
      </w:r>
      <w:r w:rsidRPr="00443EBA">
        <w:rPr>
          <w:rFonts w:ascii="Roboto" w:hAnsi="Roboto"/>
          <w:lang w:val="en-GB"/>
        </w:rPr>
        <w:t>approach:</w:t>
      </w:r>
      <w:r>
        <w:rPr>
          <w:rFonts w:ascii="Roboto" w:hAnsi="Roboto"/>
          <w:lang w:val="en-GB"/>
        </w:rPr>
        <w:t xml:space="preserve"> </w:t>
      </w:r>
      <w:r w:rsidRPr="00443EBA">
        <w:rPr>
          <w:rFonts w:ascii="Roboto" w:hAnsi="Roboto"/>
          <w:i/>
          <w:iCs/>
          <w:lang w:val="en-GB"/>
        </w:rPr>
        <w:t>“The customer buys only one product, but they are selling 1000</w:t>
      </w:r>
      <w:r w:rsidR="00EA6437">
        <w:rPr>
          <w:rFonts w:ascii="Roboto" w:hAnsi="Roboto"/>
          <w:i/>
          <w:iCs/>
          <w:lang w:val="en-GB"/>
        </w:rPr>
        <w:t xml:space="preserve"> units</w:t>
      </w:r>
      <w:r w:rsidRPr="00443EBA">
        <w:rPr>
          <w:rFonts w:ascii="Roboto" w:hAnsi="Roboto"/>
          <w:i/>
          <w:iCs/>
          <w:lang w:val="en-GB"/>
        </w:rPr>
        <w:t xml:space="preserve"> of the product</w:t>
      </w:r>
      <w:r>
        <w:rPr>
          <w:rFonts w:ascii="Roboto" w:hAnsi="Roboto"/>
          <w:i/>
          <w:iCs/>
          <w:lang w:val="en-GB"/>
        </w:rPr>
        <w:t xml:space="preserve"> </w:t>
      </w:r>
      <w:r w:rsidR="00EA6437">
        <w:rPr>
          <w:rFonts w:ascii="Roboto" w:hAnsi="Roboto"/>
          <w:i/>
          <w:iCs/>
          <w:lang w:val="en-GB"/>
        </w:rPr>
        <w:t>–</w:t>
      </w:r>
      <w:r w:rsidRPr="00443EBA">
        <w:rPr>
          <w:rFonts w:ascii="Roboto" w:hAnsi="Roboto"/>
          <w:i/>
          <w:iCs/>
          <w:lang w:val="en-GB"/>
        </w:rPr>
        <w:t xml:space="preserve"> the quality must be the same.”</w:t>
      </w:r>
    </w:p>
    <w:p w14:paraId="1DC4AB59" w14:textId="3C11FF44" w:rsidR="00443EBA" w:rsidRPr="00443EBA" w:rsidRDefault="00443EBA" w:rsidP="00443EBA">
      <w:pPr>
        <w:spacing w:line="360" w:lineRule="auto"/>
        <w:rPr>
          <w:rFonts w:ascii="Roboto" w:hAnsi="Roboto"/>
          <w:b/>
          <w:bCs/>
          <w:lang w:val="en-GB"/>
        </w:rPr>
      </w:pPr>
      <w:r w:rsidRPr="00443EBA">
        <w:rPr>
          <w:rFonts w:ascii="Roboto" w:hAnsi="Roboto"/>
          <w:b/>
          <w:bCs/>
          <w:lang w:val="en-GB"/>
        </w:rPr>
        <w:t xml:space="preserve">A </w:t>
      </w:r>
      <w:r w:rsidR="00EA6437">
        <w:rPr>
          <w:rFonts w:ascii="Roboto" w:hAnsi="Roboto"/>
          <w:b/>
          <w:bCs/>
          <w:lang w:val="en-GB"/>
        </w:rPr>
        <w:t>p</w:t>
      </w:r>
      <w:r w:rsidR="00EA6437" w:rsidRPr="00443EBA">
        <w:rPr>
          <w:rFonts w:ascii="Roboto" w:hAnsi="Roboto"/>
          <w:b/>
          <w:bCs/>
          <w:lang w:val="en-GB"/>
        </w:rPr>
        <w:t>artnership built on experience</w:t>
      </w:r>
    </w:p>
    <w:p w14:paraId="1CEE4762" w14:textId="77777777" w:rsidR="00443EBA" w:rsidRPr="00443EBA" w:rsidRDefault="00443EBA" w:rsidP="00443EBA">
      <w:pPr>
        <w:spacing w:line="360" w:lineRule="auto"/>
        <w:rPr>
          <w:rFonts w:ascii="Roboto" w:hAnsi="Roboto"/>
          <w:lang w:val="en-GB"/>
        </w:rPr>
      </w:pPr>
      <w:r w:rsidRPr="00443EBA">
        <w:rPr>
          <w:rFonts w:ascii="Roboto" w:hAnsi="Roboto"/>
          <w:lang w:val="en-GB"/>
        </w:rPr>
        <w:t>Profiglass has been working with LiSEC technology since the early 1990s, integrating various machines for insulating glass production and spacer processing over the years. This long-standing cooperation is built not only on technological performance, but also on practical experience in day-to-day production.</w:t>
      </w:r>
    </w:p>
    <w:p w14:paraId="7C352A1A" w14:textId="77777777" w:rsidR="00443EBA" w:rsidRPr="00443EBA" w:rsidRDefault="00443EBA" w:rsidP="00443EBA">
      <w:pPr>
        <w:spacing w:line="360" w:lineRule="auto"/>
        <w:rPr>
          <w:rFonts w:ascii="Roboto" w:hAnsi="Roboto"/>
          <w:lang w:val="en-GB"/>
        </w:rPr>
      </w:pPr>
      <w:r w:rsidRPr="00443EBA">
        <w:rPr>
          <w:rFonts w:ascii="Roboto" w:hAnsi="Roboto"/>
          <w:lang w:val="en-GB"/>
        </w:rPr>
        <w:t>One decisive factor is durability. Machines installed decades ago continue to operate reliably, demonstrating the long-term value of the investment and the robustness of LiSEC engineering.</w:t>
      </w:r>
    </w:p>
    <w:p w14:paraId="1E9D2DCB" w14:textId="0F136531" w:rsidR="00443EBA" w:rsidRPr="00443EBA" w:rsidRDefault="00443EBA" w:rsidP="00443EBA">
      <w:pPr>
        <w:spacing w:line="360" w:lineRule="auto"/>
        <w:rPr>
          <w:rFonts w:ascii="Roboto" w:hAnsi="Roboto"/>
          <w:b/>
          <w:bCs/>
          <w:lang w:val="en-GB"/>
        </w:rPr>
      </w:pPr>
      <w:r w:rsidRPr="00443EBA">
        <w:rPr>
          <w:rFonts w:ascii="Roboto" w:hAnsi="Roboto"/>
          <w:b/>
          <w:bCs/>
          <w:lang w:val="en-GB"/>
        </w:rPr>
        <w:t xml:space="preserve">Next </w:t>
      </w:r>
      <w:r w:rsidR="00EA6437" w:rsidRPr="00443EBA">
        <w:rPr>
          <w:rFonts w:ascii="Roboto" w:hAnsi="Roboto"/>
          <w:b/>
          <w:bCs/>
          <w:lang w:val="en-GB"/>
        </w:rPr>
        <w:t>step: investing in modern spacer bending</w:t>
      </w:r>
    </w:p>
    <w:p w14:paraId="0EF29273" w14:textId="19D92E2B" w:rsidR="00443EBA" w:rsidRPr="00EE13BB" w:rsidRDefault="00443EBA" w:rsidP="00443EBA">
      <w:pPr>
        <w:spacing w:line="360" w:lineRule="auto"/>
        <w:rPr>
          <w:rFonts w:ascii="Roboto" w:hAnsi="Roboto"/>
          <w:lang w:val="en-GB"/>
        </w:rPr>
      </w:pPr>
      <w:r w:rsidRPr="00443EBA">
        <w:rPr>
          <w:rFonts w:ascii="Roboto" w:hAnsi="Roboto"/>
          <w:lang w:val="en-GB"/>
        </w:rPr>
        <w:t xml:space="preserve">To meet increasing </w:t>
      </w:r>
      <w:r w:rsidR="00EF64BF">
        <w:rPr>
          <w:rFonts w:ascii="Roboto" w:hAnsi="Roboto"/>
          <w:lang w:val="en-GB"/>
        </w:rPr>
        <w:t>demands for</w:t>
      </w:r>
      <w:r w:rsidR="00EF64BF" w:rsidRPr="00443EBA">
        <w:rPr>
          <w:rFonts w:ascii="Roboto" w:hAnsi="Roboto"/>
          <w:lang w:val="en-GB"/>
        </w:rPr>
        <w:t xml:space="preserve"> </w:t>
      </w:r>
      <w:r w:rsidRPr="00443EBA">
        <w:rPr>
          <w:rFonts w:ascii="Roboto" w:hAnsi="Roboto"/>
          <w:lang w:val="en-GB"/>
        </w:rPr>
        <w:t xml:space="preserve">efficiency and quality, Profiglass recently decided to invest in a </w:t>
      </w:r>
      <w:r w:rsidRPr="00EE13BB">
        <w:rPr>
          <w:rFonts w:ascii="Roboto" w:hAnsi="Roboto"/>
          <w:lang w:val="en-GB"/>
        </w:rPr>
        <w:t>new LiSEC BSV-45NK bending machine.</w:t>
      </w:r>
    </w:p>
    <w:p w14:paraId="28C2CC5D" w14:textId="3BCCD58D" w:rsidR="00443EBA" w:rsidRPr="00443EBA" w:rsidRDefault="00443EBA" w:rsidP="00443EBA">
      <w:pPr>
        <w:spacing w:line="360" w:lineRule="auto"/>
        <w:rPr>
          <w:rFonts w:ascii="Roboto" w:hAnsi="Roboto"/>
          <w:lang w:val="en-GB"/>
        </w:rPr>
      </w:pPr>
      <w:r w:rsidRPr="00443EBA">
        <w:rPr>
          <w:rFonts w:ascii="Roboto" w:hAnsi="Roboto"/>
          <w:lang w:val="en-GB"/>
        </w:rPr>
        <w:t xml:space="preserve">The decision was based on a combination of reasons: positive experience with existing equipment, the reputation of LiSEC bending technology </w:t>
      </w:r>
      <w:r w:rsidR="00EF64BF">
        <w:rPr>
          <w:rFonts w:ascii="Roboto" w:hAnsi="Roboto"/>
          <w:lang w:val="en-GB"/>
        </w:rPr>
        <w:t>on</w:t>
      </w:r>
      <w:r w:rsidR="00EF64BF" w:rsidRPr="00443EBA">
        <w:rPr>
          <w:rFonts w:ascii="Roboto" w:hAnsi="Roboto"/>
          <w:lang w:val="en-GB"/>
        </w:rPr>
        <w:t xml:space="preserve"> </w:t>
      </w:r>
      <w:r w:rsidRPr="00443EBA">
        <w:rPr>
          <w:rFonts w:ascii="Roboto" w:hAnsi="Roboto"/>
          <w:lang w:val="en-GB"/>
        </w:rPr>
        <w:t xml:space="preserve">the market, and the need to </w:t>
      </w:r>
      <w:r w:rsidRPr="00443EBA">
        <w:rPr>
          <w:rFonts w:ascii="Roboto" w:hAnsi="Roboto"/>
          <w:lang w:val="en-GB"/>
        </w:rPr>
        <w:lastRenderedPageBreak/>
        <w:t>further stabilize production processes.</w:t>
      </w:r>
      <w:r>
        <w:rPr>
          <w:rFonts w:ascii="Roboto" w:hAnsi="Roboto"/>
          <w:lang w:val="en-GB"/>
        </w:rPr>
        <w:t xml:space="preserve"> </w:t>
      </w:r>
      <w:r w:rsidRPr="00443EBA">
        <w:rPr>
          <w:rFonts w:ascii="Roboto" w:hAnsi="Roboto"/>
          <w:lang w:val="en-GB"/>
        </w:rPr>
        <w:t>Particularly in spacer production, precision is crucial, as it directly impacts the quality and performance of the final insulating glass unit.</w:t>
      </w:r>
    </w:p>
    <w:p w14:paraId="5426C3AE" w14:textId="6AFAF7E2" w:rsidR="00443EBA" w:rsidRPr="00443EBA" w:rsidRDefault="00443EBA" w:rsidP="00443EBA">
      <w:pPr>
        <w:spacing w:line="360" w:lineRule="auto"/>
        <w:rPr>
          <w:rFonts w:ascii="Roboto" w:hAnsi="Roboto"/>
          <w:b/>
          <w:bCs/>
          <w:lang w:val="en-GB"/>
        </w:rPr>
      </w:pPr>
      <w:r w:rsidRPr="00443EBA">
        <w:rPr>
          <w:rFonts w:ascii="Roboto" w:hAnsi="Roboto"/>
          <w:b/>
          <w:bCs/>
          <w:lang w:val="en-GB"/>
        </w:rPr>
        <w:t xml:space="preserve">Improved </w:t>
      </w:r>
      <w:r w:rsidR="00EA6437" w:rsidRPr="00443EBA">
        <w:rPr>
          <w:rFonts w:ascii="Roboto" w:hAnsi="Roboto"/>
          <w:b/>
          <w:bCs/>
          <w:lang w:val="en-GB"/>
        </w:rPr>
        <w:t>process stability and efficiency</w:t>
      </w:r>
      <w:r w:rsidR="00EA6437">
        <w:rPr>
          <w:rFonts w:ascii="Roboto" w:hAnsi="Roboto"/>
          <w:b/>
          <w:bCs/>
          <w:lang w:val="en-GB"/>
        </w:rPr>
        <w:t xml:space="preserve"> thanks to the LiSEC BSV-</w:t>
      </w:r>
      <w:r w:rsidR="00AF3C2D">
        <w:rPr>
          <w:rFonts w:ascii="Roboto" w:hAnsi="Roboto"/>
          <w:b/>
          <w:bCs/>
          <w:lang w:val="en-GB"/>
        </w:rPr>
        <w:t>45</w:t>
      </w:r>
      <w:r w:rsidR="00EA6437">
        <w:rPr>
          <w:rFonts w:ascii="Roboto" w:hAnsi="Roboto"/>
          <w:b/>
          <w:bCs/>
          <w:lang w:val="en-GB"/>
        </w:rPr>
        <w:t>NK</w:t>
      </w:r>
    </w:p>
    <w:p w14:paraId="72CEE7AB" w14:textId="77777777" w:rsidR="00AF3C2D" w:rsidRPr="00AF3C2D" w:rsidRDefault="00AF3C2D" w:rsidP="00AF3C2D">
      <w:pPr>
        <w:spacing w:line="360" w:lineRule="auto"/>
        <w:rPr>
          <w:rFonts w:ascii="Roboto" w:hAnsi="Roboto"/>
          <w:lang w:val="en-US"/>
        </w:rPr>
      </w:pPr>
      <w:r w:rsidRPr="00AF3C2D">
        <w:rPr>
          <w:rFonts w:ascii="Roboto" w:hAnsi="Roboto"/>
          <w:lang w:val="en-US"/>
        </w:rPr>
        <w:t>Even in the initial phase, the new LiSEC BSV-45NK has demonstrated clear advantages in the production. The machine enables precise and repeatable bending results, supporting stable processes across a wide range of spacer dimensions.</w:t>
      </w:r>
    </w:p>
    <w:p w14:paraId="069A8662" w14:textId="1E722E03" w:rsidR="00AF3C2D" w:rsidRPr="00AF5F8C" w:rsidRDefault="00AF3C2D" w:rsidP="00AF3C2D">
      <w:pPr>
        <w:spacing w:line="360" w:lineRule="auto"/>
        <w:rPr>
          <w:rFonts w:ascii="Roboto" w:hAnsi="Roboto"/>
          <w:lang w:val="en-US"/>
        </w:rPr>
      </w:pPr>
      <w:r w:rsidRPr="00AF5F8C">
        <w:rPr>
          <w:rFonts w:ascii="Roboto" w:hAnsi="Roboto"/>
          <w:lang w:val="en-US"/>
        </w:rPr>
        <w:t>The integrated 15-slot magazine increases flexibility and ensures smooth material handling during production. The automatic magazine selects the correct compartment, further reducing manual intervention and increasing process reliability.</w:t>
      </w:r>
    </w:p>
    <w:p w14:paraId="22481ED2" w14:textId="488F7473" w:rsidR="00D11CD0" w:rsidRPr="00D11CD0" w:rsidRDefault="00AF3C2D" w:rsidP="00AF3C2D">
      <w:pPr>
        <w:spacing w:line="360" w:lineRule="auto"/>
        <w:rPr>
          <w:rFonts w:ascii="Roboto" w:hAnsi="Roboto"/>
          <w:lang w:val="en-US"/>
        </w:rPr>
      </w:pPr>
      <w:r w:rsidRPr="00AF5F8C">
        <w:rPr>
          <w:rFonts w:ascii="Roboto" w:hAnsi="Roboto"/>
          <w:lang w:val="en-US"/>
        </w:rPr>
        <w:t xml:space="preserve">In addition, the BSV-45NK is equipped with a heating device, enabling the processing of warm bendable, glass-fibre reinforced </w:t>
      </w:r>
      <w:r w:rsidR="00AF5F8C" w:rsidRPr="00AF5F8C">
        <w:rPr>
          <w:rFonts w:ascii="Roboto" w:hAnsi="Roboto"/>
          <w:lang w:val="en-US"/>
        </w:rPr>
        <w:t>plastic</w:t>
      </w:r>
      <w:r w:rsidRPr="00AF5F8C">
        <w:rPr>
          <w:rFonts w:ascii="Roboto" w:hAnsi="Roboto"/>
          <w:lang w:val="en-US"/>
        </w:rPr>
        <w:t xml:space="preserve"> spacers, opening up additional application possibilities. The system also allows the processing of free special shapes, as DXF drawings can be imported directly into the machine control.</w:t>
      </w:r>
      <w:r w:rsidR="00D11CD0">
        <w:rPr>
          <w:rFonts w:ascii="Roboto" w:hAnsi="Roboto"/>
          <w:lang w:val="en-US"/>
        </w:rPr>
        <w:t xml:space="preserve"> </w:t>
      </w:r>
      <w:r w:rsidR="00D11CD0" w:rsidRPr="00D11CD0">
        <w:rPr>
          <w:rFonts w:ascii="Roboto" w:hAnsi="Roboto"/>
          <w:lang w:val="en-US"/>
        </w:rPr>
        <w:t>At the same time, process control helps to reduce material losses, and the use of an automatically width-adjustable bending tool minimises manual effort.</w:t>
      </w:r>
    </w:p>
    <w:p w14:paraId="020D88BC" w14:textId="72181E1C" w:rsidR="00AF3C2D" w:rsidRPr="00AF3C2D" w:rsidRDefault="00AF3C2D" w:rsidP="00AF3C2D">
      <w:pPr>
        <w:spacing w:line="360" w:lineRule="auto"/>
        <w:rPr>
          <w:rFonts w:ascii="Roboto" w:hAnsi="Roboto"/>
          <w:lang w:val="en-US"/>
        </w:rPr>
      </w:pPr>
      <w:r w:rsidRPr="00AF3C2D">
        <w:rPr>
          <w:rFonts w:ascii="Roboto" w:hAnsi="Roboto"/>
          <w:lang w:val="en-US"/>
        </w:rPr>
        <w:t>Production volumes at Profiglass vary depending on customer demand, with several hundred spacers processed per day. The BSV-45NK supports this variability while maintaining consistent output quality.</w:t>
      </w:r>
    </w:p>
    <w:p w14:paraId="6BCE8561" w14:textId="73740CB8" w:rsidR="00443EBA" w:rsidRPr="00443EBA" w:rsidRDefault="00443EBA" w:rsidP="00443EBA">
      <w:pPr>
        <w:spacing w:line="360" w:lineRule="auto"/>
        <w:rPr>
          <w:rFonts w:ascii="Roboto" w:hAnsi="Roboto"/>
          <w:lang w:val="en-GB"/>
        </w:rPr>
      </w:pPr>
      <w:r w:rsidRPr="00443EBA">
        <w:rPr>
          <w:rFonts w:ascii="Roboto" w:hAnsi="Roboto"/>
          <w:lang w:val="en-GB"/>
        </w:rPr>
        <w:t xml:space="preserve">From the company’s perspective, one aspect </w:t>
      </w:r>
      <w:r w:rsidR="00EF64BF">
        <w:rPr>
          <w:rFonts w:ascii="Roboto" w:hAnsi="Roboto"/>
          <w:lang w:val="en-GB"/>
        </w:rPr>
        <w:t>stood</w:t>
      </w:r>
      <w:r w:rsidR="00EF64BF" w:rsidRPr="00443EBA">
        <w:rPr>
          <w:rFonts w:ascii="Roboto" w:hAnsi="Roboto"/>
          <w:lang w:val="en-GB"/>
        </w:rPr>
        <w:t xml:space="preserve"> </w:t>
      </w:r>
      <w:r w:rsidRPr="00443EBA">
        <w:rPr>
          <w:rFonts w:ascii="Roboto" w:hAnsi="Roboto"/>
          <w:lang w:val="en-GB"/>
        </w:rPr>
        <w:t>out right from the start:</w:t>
      </w:r>
      <w:r>
        <w:rPr>
          <w:rFonts w:ascii="Roboto" w:hAnsi="Roboto"/>
          <w:lang w:val="en-GB"/>
        </w:rPr>
        <w:t xml:space="preserve"> </w:t>
      </w:r>
      <w:r w:rsidRPr="00443EBA">
        <w:rPr>
          <w:rFonts w:ascii="Roboto" w:hAnsi="Roboto"/>
          <w:i/>
          <w:iCs/>
          <w:lang w:val="en-GB"/>
        </w:rPr>
        <w:t>“The quality of the bending is very good.”</w:t>
      </w:r>
      <w:r w:rsidR="00E83824">
        <w:rPr>
          <w:rFonts w:ascii="Roboto" w:hAnsi="Roboto"/>
          <w:i/>
          <w:iCs/>
          <w:lang w:val="en-GB"/>
        </w:rPr>
        <w:t>, says</w:t>
      </w:r>
      <w:r w:rsidR="00AF0E72">
        <w:rPr>
          <w:rFonts w:ascii="Roboto" w:hAnsi="Roboto"/>
          <w:i/>
          <w:iCs/>
          <w:lang w:val="en-GB"/>
        </w:rPr>
        <w:t xml:space="preserve"> Dragan Krusic,</w:t>
      </w:r>
      <w:r w:rsidR="00E83824">
        <w:rPr>
          <w:rFonts w:ascii="Roboto" w:hAnsi="Roboto"/>
          <w:i/>
          <w:iCs/>
          <w:lang w:val="en-GB"/>
        </w:rPr>
        <w:t xml:space="preserve"> </w:t>
      </w:r>
      <w:r w:rsidR="003E7896">
        <w:rPr>
          <w:rFonts w:ascii="Roboto" w:hAnsi="Roboto"/>
          <w:i/>
          <w:iCs/>
          <w:lang w:val="en-GB"/>
        </w:rPr>
        <w:t xml:space="preserve">Production </w:t>
      </w:r>
      <w:r w:rsidR="00E83824">
        <w:rPr>
          <w:rFonts w:ascii="Roboto" w:hAnsi="Roboto"/>
          <w:i/>
          <w:iCs/>
          <w:lang w:val="en-GB"/>
        </w:rPr>
        <w:t xml:space="preserve">Manager </w:t>
      </w:r>
      <w:r w:rsidR="00AF0E72">
        <w:rPr>
          <w:rFonts w:ascii="Roboto" w:hAnsi="Roboto"/>
          <w:i/>
          <w:iCs/>
          <w:lang w:val="en-GB"/>
        </w:rPr>
        <w:t xml:space="preserve">at </w:t>
      </w:r>
      <w:r w:rsidR="00E83824">
        <w:rPr>
          <w:rFonts w:ascii="Roboto" w:hAnsi="Roboto"/>
          <w:i/>
          <w:iCs/>
          <w:lang w:val="en-GB"/>
        </w:rPr>
        <w:t>Profiglass</w:t>
      </w:r>
      <w:r w:rsidR="00AF0E72">
        <w:rPr>
          <w:rFonts w:ascii="Roboto" w:hAnsi="Roboto"/>
          <w:i/>
          <w:iCs/>
          <w:lang w:val="en-GB"/>
        </w:rPr>
        <w:t>.</w:t>
      </w:r>
      <w:r w:rsidRPr="00443EBA">
        <w:rPr>
          <w:rFonts w:ascii="Roboto" w:hAnsi="Roboto"/>
          <w:lang w:val="en-GB"/>
        </w:rPr>
        <w:t xml:space="preserve"> </w:t>
      </w:r>
    </w:p>
    <w:p w14:paraId="6CDFD8CA" w14:textId="59E4DC15" w:rsidR="00443EBA" w:rsidRPr="00443EBA" w:rsidRDefault="00E309C8" w:rsidP="00443EBA">
      <w:pPr>
        <w:spacing w:line="360" w:lineRule="auto"/>
        <w:rPr>
          <w:rFonts w:ascii="Roboto" w:hAnsi="Roboto"/>
          <w:b/>
          <w:bCs/>
          <w:lang w:val="en-GB"/>
        </w:rPr>
      </w:pPr>
      <w:r>
        <w:rPr>
          <w:rFonts w:ascii="Roboto" w:hAnsi="Roboto"/>
          <w:b/>
          <w:bCs/>
          <w:lang w:val="en-GB"/>
        </w:rPr>
        <w:t>In summary: c</w:t>
      </w:r>
      <w:r w:rsidRPr="00443EBA">
        <w:rPr>
          <w:rFonts w:ascii="Roboto" w:hAnsi="Roboto"/>
          <w:b/>
          <w:bCs/>
          <w:lang w:val="en-GB"/>
        </w:rPr>
        <w:t xml:space="preserve">onsistency </w:t>
      </w:r>
      <w:r w:rsidR="00EA6437" w:rsidRPr="00443EBA">
        <w:rPr>
          <w:rFonts w:ascii="Roboto" w:hAnsi="Roboto"/>
          <w:b/>
          <w:bCs/>
          <w:lang w:val="en-GB"/>
        </w:rPr>
        <w:t>as a competitive advantage</w:t>
      </w:r>
    </w:p>
    <w:p w14:paraId="628CB5A4" w14:textId="77777777" w:rsidR="00443EBA" w:rsidRPr="00443EBA" w:rsidRDefault="00443EBA" w:rsidP="00443EBA">
      <w:pPr>
        <w:spacing w:line="360" w:lineRule="auto"/>
        <w:rPr>
          <w:rFonts w:ascii="Roboto" w:hAnsi="Roboto"/>
          <w:lang w:val="en-GB"/>
        </w:rPr>
      </w:pPr>
      <w:r w:rsidRPr="00443EBA">
        <w:rPr>
          <w:rFonts w:ascii="Roboto" w:hAnsi="Roboto"/>
          <w:lang w:val="en-GB"/>
        </w:rPr>
        <w:t>For Profiglass, the investment is not only about increasing capacity, but above all about ensuring reliability. In insulating glass production, every unit must perform exactly as expected — this requires stable processes and precise components.</w:t>
      </w:r>
    </w:p>
    <w:p w14:paraId="4B2142F2" w14:textId="15C60326" w:rsidR="00443EBA" w:rsidRPr="00443EBA" w:rsidRDefault="00443EBA" w:rsidP="00443EBA">
      <w:pPr>
        <w:spacing w:line="360" w:lineRule="auto"/>
        <w:rPr>
          <w:rFonts w:ascii="Roboto" w:hAnsi="Roboto"/>
          <w:lang w:val="en-GB"/>
        </w:rPr>
      </w:pPr>
      <w:r w:rsidRPr="00443EBA">
        <w:rPr>
          <w:rFonts w:ascii="Roboto" w:hAnsi="Roboto"/>
          <w:lang w:val="en-GB"/>
        </w:rPr>
        <w:t>The new LiSEC BSV</w:t>
      </w:r>
      <w:r>
        <w:rPr>
          <w:rFonts w:ascii="Roboto" w:hAnsi="Roboto"/>
          <w:lang w:val="en-GB"/>
        </w:rPr>
        <w:t>-45NK</w:t>
      </w:r>
      <w:r w:rsidRPr="00443EBA">
        <w:rPr>
          <w:rFonts w:ascii="Roboto" w:hAnsi="Roboto"/>
          <w:lang w:val="en-GB"/>
        </w:rPr>
        <w:t xml:space="preserve"> contributes directly to this goal. By combining proven bending technology with modern machine design, it provides the foundation for consistent spacer quality — and therefore for reliable insulating glass performance.</w:t>
      </w:r>
    </w:p>
    <w:p w14:paraId="6A15E025" w14:textId="00AEC5B9" w:rsidR="00EA6437" w:rsidRPr="00EA6437" w:rsidRDefault="00EA6437" w:rsidP="00EA6437">
      <w:pPr>
        <w:spacing w:line="360" w:lineRule="auto"/>
        <w:rPr>
          <w:rFonts w:ascii="Roboto" w:hAnsi="Roboto"/>
          <w:b/>
          <w:bCs/>
          <w:lang w:val="en-GB"/>
        </w:rPr>
      </w:pPr>
      <w:r w:rsidRPr="00EA6437">
        <w:rPr>
          <w:rFonts w:ascii="Roboto" w:hAnsi="Roboto"/>
          <w:b/>
          <w:bCs/>
          <w:lang w:val="en-GB"/>
        </w:rPr>
        <w:t>Setting the course for the future</w:t>
      </w:r>
    </w:p>
    <w:p w14:paraId="07F59340" w14:textId="0456586D" w:rsidR="00443EBA" w:rsidRPr="00443EBA" w:rsidRDefault="00443EBA" w:rsidP="00443EBA">
      <w:pPr>
        <w:spacing w:line="360" w:lineRule="auto"/>
        <w:rPr>
          <w:rFonts w:ascii="Roboto" w:hAnsi="Roboto"/>
          <w:lang w:val="en-GB"/>
        </w:rPr>
      </w:pPr>
      <w:r w:rsidRPr="00443EBA">
        <w:rPr>
          <w:rFonts w:ascii="Roboto" w:hAnsi="Roboto"/>
          <w:lang w:val="en-GB"/>
        </w:rPr>
        <w:lastRenderedPageBreak/>
        <w:t>With decades of experience, a clear quality philosophy, and continuous investment in modern production technology, Profiglass is well positioned for the future.</w:t>
      </w:r>
      <w:r>
        <w:rPr>
          <w:rFonts w:ascii="Roboto" w:hAnsi="Roboto"/>
          <w:lang w:val="en-GB"/>
        </w:rPr>
        <w:t xml:space="preserve"> </w:t>
      </w:r>
      <w:r w:rsidRPr="00443EBA">
        <w:rPr>
          <w:rFonts w:ascii="Roboto" w:hAnsi="Roboto"/>
          <w:lang w:val="en-GB"/>
        </w:rPr>
        <w:t xml:space="preserve">The new BSV </w:t>
      </w:r>
      <w:r w:rsidR="00E309C8">
        <w:rPr>
          <w:rFonts w:ascii="Roboto" w:hAnsi="Roboto"/>
          <w:lang w:val="en-GB"/>
        </w:rPr>
        <w:t xml:space="preserve">bender </w:t>
      </w:r>
      <w:r w:rsidRPr="00443EBA">
        <w:rPr>
          <w:rFonts w:ascii="Roboto" w:hAnsi="Roboto"/>
          <w:lang w:val="en-GB"/>
        </w:rPr>
        <w:t>is another step in strengthening production efficiency and maintaining the high standards their customers expect — reinforcing a partnership with LiSEC that has already proven its value over many years.</w:t>
      </w:r>
    </w:p>
    <w:p w14:paraId="7CD49218" w14:textId="77777777" w:rsidR="00F66854" w:rsidRPr="00443EBA" w:rsidRDefault="00F66854" w:rsidP="001C1725">
      <w:pPr>
        <w:spacing w:line="360" w:lineRule="auto"/>
        <w:rPr>
          <w:rFonts w:ascii="Roboto" w:hAnsi="Roboto"/>
          <w:lang w:val="en-GB"/>
        </w:rPr>
      </w:pPr>
    </w:p>
    <w:p w14:paraId="3E457703" w14:textId="77777777" w:rsidR="00443EBA" w:rsidRDefault="00443EBA" w:rsidP="001C1725">
      <w:pPr>
        <w:spacing w:line="360" w:lineRule="auto"/>
        <w:rPr>
          <w:rFonts w:ascii="Roboto" w:hAnsi="Roboto"/>
          <w:lang w:val="en-US"/>
        </w:rPr>
      </w:pPr>
    </w:p>
    <w:p w14:paraId="2F29EC90" w14:textId="1EE23FB4" w:rsidR="005A1E1A" w:rsidRPr="000C4983" w:rsidRDefault="005A1E1A" w:rsidP="005A1E1A">
      <w:pPr>
        <w:rPr>
          <w:b/>
          <w:lang w:val="en-US"/>
        </w:rPr>
      </w:pPr>
      <w:r w:rsidRPr="000C4983">
        <w:rPr>
          <w:b/>
          <w:lang w:val="en-US"/>
        </w:rPr>
        <w:t>Photos</w:t>
      </w:r>
      <w:r>
        <w:rPr>
          <w:b/>
          <w:lang w:val="en-US"/>
        </w:rPr>
        <w:t xml:space="preserve"> © LiSEC</w:t>
      </w:r>
    </w:p>
    <w:p w14:paraId="28744BAD" w14:textId="77777777" w:rsidR="005A1E1A" w:rsidRPr="00CA7EDC" w:rsidRDefault="005A1E1A" w:rsidP="00AD5C64">
      <w:pPr>
        <w:spacing w:line="360" w:lineRule="auto"/>
        <w:rPr>
          <w:rFonts w:ascii="Roboto" w:hAnsi="Roboto"/>
          <w:noProof/>
          <w:lang w:val="hr-HR"/>
        </w:rPr>
      </w:pPr>
    </w:p>
    <w:p w14:paraId="61488346" w14:textId="53265B2B" w:rsidR="008D2790" w:rsidRDefault="00EE13BB" w:rsidP="00ED2BD7">
      <w:pPr>
        <w:rPr>
          <w:noProof/>
          <w:lang w:val="en-US"/>
        </w:rPr>
      </w:pPr>
      <w:r>
        <w:rPr>
          <w:noProof/>
          <w:lang w:val="en-US"/>
        </w:rPr>
        <w:drawing>
          <wp:inline distT="0" distB="0" distL="0" distR="0" wp14:anchorId="5609CDEA" wp14:editId="01845F2F">
            <wp:extent cx="5715000" cy="3810000"/>
            <wp:effectExtent l="0" t="0" r="0" b="0"/>
            <wp:docPr id="10968358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355605A2" w14:textId="30427539" w:rsidR="008D2790" w:rsidRDefault="003E2378" w:rsidP="00ED2BD7">
      <w:pPr>
        <w:rPr>
          <w:lang w:val="en-US"/>
        </w:rPr>
      </w:pPr>
      <w:r w:rsidRPr="00795D17">
        <w:rPr>
          <w:rFonts w:ascii="Roboto" w:hAnsi="Roboto"/>
          <w:bCs/>
          <w:szCs w:val="24"/>
          <w:lang w:val="en-GB"/>
        </w:rPr>
        <w:t xml:space="preserve">© </w:t>
      </w:r>
      <w:r w:rsidR="00EA6437" w:rsidRPr="00795D17">
        <w:rPr>
          <w:rFonts w:ascii="Roboto" w:hAnsi="Roboto"/>
          <w:bCs/>
          <w:szCs w:val="24"/>
          <w:lang w:val="en-GB"/>
        </w:rPr>
        <w:t xml:space="preserve">LiSEC; </w:t>
      </w:r>
      <w:r w:rsidR="00EA6437">
        <w:rPr>
          <w:rFonts w:ascii="Roboto" w:hAnsi="Roboto"/>
          <w:bCs/>
          <w:szCs w:val="24"/>
          <w:lang w:val="en-GB"/>
        </w:rPr>
        <w:t xml:space="preserve">Dragan </w:t>
      </w:r>
      <w:r w:rsidR="00AF0E72">
        <w:rPr>
          <w:rFonts w:ascii="Roboto" w:hAnsi="Roboto"/>
          <w:bCs/>
          <w:szCs w:val="24"/>
          <w:lang w:val="en-GB"/>
        </w:rPr>
        <w:t>Krusic</w:t>
      </w:r>
      <w:r w:rsidR="003E7896">
        <w:rPr>
          <w:rFonts w:ascii="Roboto" w:hAnsi="Roboto"/>
          <w:bCs/>
          <w:szCs w:val="24"/>
          <w:lang w:val="en-GB"/>
        </w:rPr>
        <w:t xml:space="preserve"> (Production Manager)</w:t>
      </w:r>
      <w:r w:rsidR="00EA6437">
        <w:rPr>
          <w:rFonts w:ascii="Roboto" w:hAnsi="Roboto"/>
          <w:bCs/>
          <w:szCs w:val="24"/>
          <w:lang w:val="en-GB"/>
        </w:rPr>
        <w:t xml:space="preserve">, Enea Durollari (LiSEC) and </w:t>
      </w:r>
      <w:r w:rsidR="00B3486F">
        <w:rPr>
          <w:rFonts w:ascii="Roboto" w:hAnsi="Roboto"/>
          <w:bCs/>
          <w:szCs w:val="24"/>
          <w:lang w:val="en-GB"/>
        </w:rPr>
        <w:t>Dejan Krusic</w:t>
      </w:r>
      <w:r w:rsidR="003E7896">
        <w:rPr>
          <w:rFonts w:ascii="Roboto" w:hAnsi="Roboto"/>
          <w:bCs/>
          <w:szCs w:val="24"/>
          <w:lang w:val="en-GB"/>
        </w:rPr>
        <w:t xml:space="preserve"> (CEO)</w:t>
      </w:r>
      <w:r w:rsidR="00EA6437">
        <w:rPr>
          <w:rFonts w:ascii="Roboto" w:hAnsi="Roboto"/>
          <w:bCs/>
          <w:szCs w:val="24"/>
          <w:lang w:val="en-GB"/>
        </w:rPr>
        <w:t xml:space="preserve"> </w:t>
      </w:r>
      <w:r w:rsidR="009037BF" w:rsidRPr="009037BF">
        <w:rPr>
          <w:rFonts w:ascii="Roboto" w:hAnsi="Roboto"/>
          <w:lang w:val="en-GB"/>
        </w:rPr>
        <w:t xml:space="preserve">front of the </w:t>
      </w:r>
      <w:r w:rsidR="007E7E46">
        <w:rPr>
          <w:rFonts w:ascii="Roboto" w:hAnsi="Roboto"/>
          <w:lang w:val="en-GB"/>
        </w:rPr>
        <w:t>new LiSEC BSV-45NK bender</w:t>
      </w:r>
    </w:p>
    <w:p w14:paraId="0FA41292" w14:textId="4E444A64" w:rsidR="00CA7EDC" w:rsidRPr="00EE13BB" w:rsidRDefault="00EE13BB" w:rsidP="00ED2BD7">
      <w:pPr>
        <w:rPr>
          <w:lang w:val="en-US"/>
        </w:rPr>
      </w:pPr>
      <w:r>
        <w:rPr>
          <w:noProof/>
          <w:lang w:val="en-US"/>
        </w:rPr>
        <w:lastRenderedPageBreak/>
        <w:drawing>
          <wp:inline distT="0" distB="0" distL="0" distR="0" wp14:anchorId="2CE6C0A3" wp14:editId="2B78F825">
            <wp:extent cx="5715000" cy="3810000"/>
            <wp:effectExtent l="0" t="0" r="0" b="0"/>
            <wp:docPr id="12173175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1E3F2C90" w14:textId="771F1B11" w:rsidR="003E2378" w:rsidRDefault="003E2378" w:rsidP="00ED2BD7">
      <w:pPr>
        <w:rPr>
          <w:lang w:val="en-US"/>
        </w:rPr>
      </w:pPr>
      <w:r w:rsidRPr="00795D17">
        <w:rPr>
          <w:rFonts w:ascii="Roboto" w:hAnsi="Roboto"/>
          <w:bCs/>
          <w:szCs w:val="24"/>
          <w:lang w:val="en-GB"/>
        </w:rPr>
        <w:t>© LiSEC;</w:t>
      </w:r>
      <w:r w:rsidR="009037BF">
        <w:rPr>
          <w:rFonts w:ascii="Roboto" w:hAnsi="Roboto"/>
          <w:bCs/>
          <w:szCs w:val="24"/>
          <w:lang w:val="en-GB"/>
        </w:rPr>
        <w:t xml:space="preserve"> </w:t>
      </w:r>
      <w:r w:rsidR="00EA6437">
        <w:rPr>
          <w:rFonts w:ascii="Roboto" w:hAnsi="Roboto"/>
          <w:bCs/>
          <w:szCs w:val="24"/>
          <w:lang w:val="en-GB"/>
        </w:rPr>
        <w:t>LiSEC BSV-45NK bender</w:t>
      </w:r>
    </w:p>
    <w:p w14:paraId="476FA6DC" w14:textId="2C80E57F" w:rsidR="008D2790" w:rsidRDefault="00EE13BB" w:rsidP="00ED2BD7">
      <w:pPr>
        <w:rPr>
          <w:lang w:val="en-US"/>
        </w:rPr>
      </w:pPr>
      <w:r>
        <w:rPr>
          <w:noProof/>
        </w:rPr>
        <w:drawing>
          <wp:inline distT="0" distB="0" distL="0" distR="0" wp14:anchorId="2E30328B" wp14:editId="5C9F1F25">
            <wp:extent cx="5760720" cy="3840480"/>
            <wp:effectExtent l="0" t="0" r="0" b="7620"/>
            <wp:docPr id="186666976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499A52E6" w14:textId="74901874" w:rsidR="003E2378" w:rsidRPr="00EA0915" w:rsidRDefault="003E2378" w:rsidP="00ED2BD7">
      <w:pPr>
        <w:rPr>
          <w:lang w:val="en-GB"/>
        </w:rPr>
      </w:pPr>
      <w:r w:rsidRPr="00EA0915">
        <w:rPr>
          <w:rFonts w:ascii="Roboto" w:hAnsi="Roboto"/>
          <w:bCs/>
          <w:szCs w:val="24"/>
          <w:lang w:val="en-GB"/>
        </w:rPr>
        <w:lastRenderedPageBreak/>
        <w:t>© LiSEC;</w:t>
      </w:r>
      <w:r w:rsidR="00EA0915" w:rsidRPr="00EA0915">
        <w:rPr>
          <w:rFonts w:ascii="Roboto" w:hAnsi="Roboto"/>
          <w:bCs/>
          <w:szCs w:val="24"/>
          <w:lang w:val="en-GB"/>
        </w:rPr>
        <w:t xml:space="preserve"> </w:t>
      </w:r>
      <w:r w:rsidR="00EA6437">
        <w:rPr>
          <w:rFonts w:ascii="Roboto" w:hAnsi="Roboto"/>
          <w:bCs/>
          <w:szCs w:val="24"/>
          <w:lang w:val="en-GB"/>
        </w:rPr>
        <w:t>15-slot profile magazine</w:t>
      </w:r>
    </w:p>
    <w:p w14:paraId="06BEC9C4" w14:textId="60DC4CE3" w:rsidR="00181D05" w:rsidRPr="00EE13BB" w:rsidRDefault="00EE13BB" w:rsidP="00ED2BD7">
      <w:pPr>
        <w:rPr>
          <w:lang w:val="en-GB"/>
        </w:rPr>
      </w:pPr>
      <w:r>
        <w:rPr>
          <w:noProof/>
        </w:rPr>
        <w:drawing>
          <wp:inline distT="0" distB="0" distL="0" distR="0" wp14:anchorId="0AFA6B27" wp14:editId="5E8ACB18">
            <wp:extent cx="5760720" cy="3840480"/>
            <wp:effectExtent l="0" t="0" r="0" b="7620"/>
            <wp:docPr id="115797940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17564399" w14:textId="13637078" w:rsidR="003E2378" w:rsidRPr="00EA0915" w:rsidRDefault="003E2378" w:rsidP="00ED2BD7">
      <w:pPr>
        <w:rPr>
          <w:lang w:val="en-GB"/>
        </w:rPr>
      </w:pPr>
      <w:r w:rsidRPr="00EA0915">
        <w:rPr>
          <w:rFonts w:ascii="Roboto" w:hAnsi="Roboto"/>
          <w:bCs/>
          <w:szCs w:val="24"/>
          <w:lang w:val="en-GB"/>
        </w:rPr>
        <w:t>© LiSEC;</w:t>
      </w:r>
      <w:r w:rsidR="00795D17">
        <w:rPr>
          <w:rFonts w:ascii="Roboto" w:hAnsi="Roboto"/>
          <w:bCs/>
          <w:szCs w:val="24"/>
          <w:lang w:val="en-GB"/>
        </w:rPr>
        <w:t xml:space="preserve"> </w:t>
      </w:r>
      <w:r w:rsidR="00EA6437">
        <w:rPr>
          <w:rFonts w:ascii="Roboto" w:hAnsi="Roboto"/>
          <w:bCs/>
          <w:szCs w:val="24"/>
          <w:lang w:val="en-GB"/>
        </w:rPr>
        <w:t xml:space="preserve">spacers </w:t>
      </w:r>
      <w:r w:rsidR="00BB43D0">
        <w:rPr>
          <w:rFonts w:ascii="Roboto" w:hAnsi="Roboto"/>
          <w:bCs/>
          <w:szCs w:val="24"/>
          <w:lang w:val="en-GB"/>
        </w:rPr>
        <w:t xml:space="preserve">are bent </w:t>
      </w:r>
      <w:r w:rsidR="00EA6437">
        <w:rPr>
          <w:rFonts w:ascii="Roboto" w:hAnsi="Roboto"/>
          <w:bCs/>
          <w:szCs w:val="24"/>
          <w:lang w:val="en-GB"/>
        </w:rPr>
        <w:t>automatically on the BSV-45N</w:t>
      </w:r>
      <w:r w:rsidR="00E83824">
        <w:rPr>
          <w:rFonts w:ascii="Roboto" w:hAnsi="Roboto"/>
          <w:bCs/>
          <w:szCs w:val="24"/>
          <w:lang w:val="en-GB"/>
        </w:rPr>
        <w:t>K</w:t>
      </w:r>
    </w:p>
    <w:p w14:paraId="32BB7098" w14:textId="3FC45DEE" w:rsidR="00181D05" w:rsidRDefault="00EE13BB" w:rsidP="00ED2BD7">
      <w:pPr>
        <w:rPr>
          <w:noProof/>
          <w:lang w:val="en-US"/>
        </w:rPr>
      </w:pPr>
      <w:r>
        <w:rPr>
          <w:noProof/>
        </w:rPr>
        <w:lastRenderedPageBreak/>
        <w:drawing>
          <wp:inline distT="0" distB="0" distL="0" distR="0" wp14:anchorId="5A9113FB" wp14:editId="628F2A26">
            <wp:extent cx="5760720" cy="3840480"/>
            <wp:effectExtent l="0" t="0" r="0" b="7620"/>
            <wp:docPr id="196779989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37100F9" w14:textId="7159AEC5" w:rsidR="003E2378" w:rsidRPr="00EA0915" w:rsidRDefault="003E2378" w:rsidP="00ED2BD7">
      <w:pPr>
        <w:rPr>
          <w:noProof/>
          <w:lang w:val="en-GB"/>
        </w:rPr>
      </w:pPr>
      <w:r w:rsidRPr="00EA0915">
        <w:rPr>
          <w:rFonts w:ascii="Roboto" w:hAnsi="Roboto"/>
          <w:bCs/>
          <w:szCs w:val="24"/>
          <w:lang w:val="en-GB"/>
        </w:rPr>
        <w:t xml:space="preserve">© </w:t>
      </w:r>
      <w:r w:rsidR="00A30947" w:rsidRPr="00EA0915">
        <w:rPr>
          <w:rFonts w:ascii="Roboto" w:hAnsi="Roboto"/>
          <w:bCs/>
          <w:szCs w:val="24"/>
          <w:lang w:val="en-GB"/>
        </w:rPr>
        <w:t xml:space="preserve">LiSEC; </w:t>
      </w:r>
      <w:r w:rsidR="00A30947">
        <w:rPr>
          <w:rFonts w:ascii="Roboto" w:hAnsi="Roboto"/>
          <w:bCs/>
          <w:szCs w:val="24"/>
          <w:lang w:val="en-GB"/>
        </w:rPr>
        <w:t>close</w:t>
      </w:r>
      <w:r w:rsidR="00EA6437">
        <w:rPr>
          <w:rFonts w:ascii="Roboto" w:hAnsi="Roboto"/>
          <w:bCs/>
          <w:szCs w:val="24"/>
          <w:lang w:val="en-GB"/>
        </w:rPr>
        <w:t xml:space="preserve"> up of spacers</w:t>
      </w:r>
    </w:p>
    <w:p w14:paraId="2B0C182C" w14:textId="7C3236A0" w:rsidR="00181D05" w:rsidRDefault="00EE13BB" w:rsidP="00ED2BD7">
      <w:pPr>
        <w:rPr>
          <w:lang w:val="en-US"/>
        </w:rPr>
      </w:pPr>
      <w:r>
        <w:rPr>
          <w:noProof/>
        </w:rPr>
        <w:drawing>
          <wp:inline distT="0" distB="0" distL="0" distR="0" wp14:anchorId="017E5EFB" wp14:editId="2FDFAA50">
            <wp:extent cx="5760720" cy="3840480"/>
            <wp:effectExtent l="0" t="0" r="0" b="7620"/>
            <wp:docPr id="36501091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047AAA0E" w14:textId="27DCDA33" w:rsidR="003E2378" w:rsidRPr="009D4D68" w:rsidRDefault="003E2378" w:rsidP="00ED2BD7">
      <w:pPr>
        <w:rPr>
          <w:lang w:val="en-GB"/>
        </w:rPr>
      </w:pPr>
      <w:r w:rsidRPr="009D4D68">
        <w:rPr>
          <w:rFonts w:ascii="Roboto" w:hAnsi="Roboto"/>
          <w:bCs/>
          <w:szCs w:val="24"/>
          <w:lang w:val="en-GB"/>
        </w:rPr>
        <w:lastRenderedPageBreak/>
        <w:t>© LiSEC;</w:t>
      </w:r>
      <w:r w:rsidR="009D4D68" w:rsidRPr="009D4D68">
        <w:rPr>
          <w:rFonts w:ascii="Roboto" w:hAnsi="Roboto"/>
          <w:bCs/>
          <w:szCs w:val="24"/>
          <w:lang w:val="en-GB"/>
        </w:rPr>
        <w:t xml:space="preserve"> </w:t>
      </w:r>
      <w:r w:rsidR="00AF0E72">
        <w:rPr>
          <w:rFonts w:ascii="Roboto" w:hAnsi="Roboto"/>
          <w:bCs/>
          <w:szCs w:val="24"/>
          <w:lang w:val="en-GB"/>
        </w:rPr>
        <w:t>spacers to be processed are stored in a 15-slot profile magazine</w:t>
      </w:r>
      <w:r w:rsidR="00AF0E72" w:rsidDel="00AF0E72">
        <w:rPr>
          <w:rFonts w:ascii="Roboto" w:hAnsi="Roboto"/>
          <w:bCs/>
          <w:szCs w:val="24"/>
          <w:lang w:val="en-GB"/>
        </w:rPr>
        <w:t xml:space="preserve"> </w:t>
      </w:r>
    </w:p>
    <w:p w14:paraId="55758779" w14:textId="568DCF5D" w:rsidR="00181D05" w:rsidRDefault="00EE13BB" w:rsidP="00ED2BD7">
      <w:pPr>
        <w:rPr>
          <w:lang w:val="en-US"/>
        </w:rPr>
      </w:pPr>
      <w:r>
        <w:rPr>
          <w:noProof/>
        </w:rPr>
        <w:drawing>
          <wp:inline distT="0" distB="0" distL="0" distR="0" wp14:anchorId="2EE47B60" wp14:editId="7C51691E">
            <wp:extent cx="5760720" cy="3840480"/>
            <wp:effectExtent l="0" t="0" r="0" b="7620"/>
            <wp:docPr id="31530816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17445833" w14:textId="5D993DF8" w:rsidR="003E2378" w:rsidRPr="00EA0915" w:rsidRDefault="003E2378" w:rsidP="00ED2BD7">
      <w:pPr>
        <w:rPr>
          <w:lang w:val="en-GB"/>
        </w:rPr>
      </w:pPr>
      <w:r w:rsidRPr="00EA0915">
        <w:rPr>
          <w:rFonts w:ascii="Roboto" w:hAnsi="Roboto"/>
          <w:bCs/>
          <w:szCs w:val="24"/>
          <w:lang w:val="en-GB"/>
        </w:rPr>
        <w:t>© LiSEC;</w:t>
      </w:r>
      <w:r w:rsidR="00EA0915" w:rsidRPr="00EA0915">
        <w:rPr>
          <w:rFonts w:ascii="Roboto" w:hAnsi="Roboto"/>
          <w:bCs/>
          <w:szCs w:val="24"/>
          <w:lang w:val="en-GB"/>
        </w:rPr>
        <w:t xml:space="preserve"> </w:t>
      </w:r>
      <w:r w:rsidR="00EA6437">
        <w:rPr>
          <w:rFonts w:ascii="Roboto" w:hAnsi="Roboto"/>
          <w:bCs/>
          <w:szCs w:val="24"/>
          <w:lang w:val="en-GB"/>
        </w:rPr>
        <w:t>Profiglass</w:t>
      </w:r>
      <w:r w:rsidR="00AF0E72">
        <w:rPr>
          <w:rFonts w:ascii="Roboto" w:hAnsi="Roboto"/>
          <w:bCs/>
          <w:szCs w:val="24"/>
          <w:lang w:val="en-GB"/>
        </w:rPr>
        <w:t xml:space="preserve"> company</w:t>
      </w:r>
      <w:r w:rsidR="00A30947">
        <w:rPr>
          <w:rFonts w:ascii="Roboto" w:hAnsi="Roboto"/>
          <w:bCs/>
          <w:szCs w:val="24"/>
          <w:lang w:val="en-GB"/>
        </w:rPr>
        <w:t xml:space="preserve"> logo</w:t>
      </w:r>
    </w:p>
    <w:p w14:paraId="3F728C2C" w14:textId="486AFBD8" w:rsidR="007E7E46" w:rsidRPr="00D11CD0" w:rsidRDefault="007E7E46" w:rsidP="007E7E46">
      <w:pPr>
        <w:rPr>
          <w:lang w:val="en-US"/>
        </w:rPr>
      </w:pPr>
    </w:p>
    <w:p w14:paraId="6B7E4550" w14:textId="07BCFFE7" w:rsidR="0020699D" w:rsidRDefault="0020699D" w:rsidP="00ED2BD7">
      <w:pPr>
        <w:rPr>
          <w:rFonts w:ascii="Roboto" w:hAnsi="Roboto"/>
          <w:bCs/>
          <w:szCs w:val="24"/>
          <w:lang w:val="en-GB"/>
        </w:rPr>
      </w:pPr>
    </w:p>
    <w:p w14:paraId="76CF631C" w14:textId="77777777" w:rsidR="00F66854" w:rsidRPr="000C4983" w:rsidRDefault="00F66854" w:rsidP="00F66854">
      <w:pPr>
        <w:widowControl w:val="0"/>
        <w:spacing w:after="0" w:line="240" w:lineRule="auto"/>
        <w:rPr>
          <w:rFonts w:ascii="Roboto" w:hAnsi="Roboto"/>
          <w:b/>
          <w:sz w:val="20"/>
          <w:lang w:val="en-US"/>
        </w:rPr>
      </w:pPr>
    </w:p>
    <w:p w14:paraId="6B49AD9B" w14:textId="77777777" w:rsidR="00F66854" w:rsidRPr="00F66854" w:rsidRDefault="00F66854" w:rsidP="00F66854">
      <w:pPr>
        <w:widowControl w:val="0"/>
        <w:spacing w:after="0" w:line="240" w:lineRule="auto"/>
        <w:jc w:val="both"/>
        <w:rPr>
          <w:rFonts w:ascii="Roboto" w:hAnsi="Roboto" w:cs="Arial"/>
          <w:b/>
          <w:sz w:val="20"/>
          <w:szCs w:val="20"/>
          <w:lang w:val="en-US"/>
        </w:rPr>
      </w:pPr>
      <w:r w:rsidRPr="00F66854">
        <w:rPr>
          <w:rFonts w:ascii="Roboto" w:hAnsi="Roboto"/>
          <w:b/>
          <w:sz w:val="20"/>
          <w:lang w:val="en-US"/>
        </w:rPr>
        <w:t>About LiSEC</w:t>
      </w:r>
    </w:p>
    <w:p w14:paraId="04961457" w14:textId="1133F8F9" w:rsidR="00F66854" w:rsidRPr="00F66854" w:rsidRDefault="00F66854" w:rsidP="00F66854">
      <w:pPr>
        <w:spacing w:after="0" w:line="240" w:lineRule="auto"/>
        <w:rPr>
          <w:rFonts w:ascii="Roboto" w:hAnsi="Roboto"/>
          <w:sz w:val="20"/>
          <w:lang w:val="en-US"/>
        </w:rPr>
      </w:pPr>
      <w:r w:rsidRPr="00F66854">
        <w:rPr>
          <w:rFonts w:ascii="Roboto" w:hAnsi="Roboto"/>
          <w:sz w:val="20"/>
          <w:lang w:val="en-US"/>
        </w:rPr>
        <w:t>With headquarters in Seitenstetten/Amstetten, Austria, LiSEC is a worldwide group of companies that has provided individual and extensive solutions in flat glass processing and refining for more than 60 years. In 202</w:t>
      </w:r>
      <w:r w:rsidR="00AF564B">
        <w:rPr>
          <w:rFonts w:ascii="Roboto" w:hAnsi="Roboto"/>
          <w:sz w:val="20"/>
          <w:lang w:val="en-US"/>
        </w:rPr>
        <w:t>5</w:t>
      </w:r>
      <w:r w:rsidRPr="00F66854">
        <w:rPr>
          <w:rFonts w:ascii="Roboto" w:hAnsi="Roboto"/>
          <w:sz w:val="20"/>
          <w:lang w:val="en-US"/>
        </w:rPr>
        <w:t>, the group, with around 1,300 employees and 25 locations, generated total revenues of around EUR 300 million, with an export rate of more than</w:t>
      </w:r>
      <w:r w:rsidR="00AF564B">
        <w:rPr>
          <w:rFonts w:ascii="Roboto" w:hAnsi="Roboto"/>
          <w:sz w:val="20"/>
          <w:lang w:val="en-US"/>
        </w:rPr>
        <w:t xml:space="preserve"> approx.</w:t>
      </w:r>
      <w:r w:rsidRPr="00F66854">
        <w:rPr>
          <w:rFonts w:ascii="Roboto" w:hAnsi="Roboto"/>
          <w:sz w:val="20"/>
          <w:lang w:val="en-US"/>
        </w:rPr>
        <w:t xml:space="preserve"> 95 percent. LiSEC stands for high quality machines and systems, as well as integrated complete solutions including software along the entire process chain in flat glass processing. The product range comprises both standalone machines and complete production lines for glass cutting, glass edge and glass surface processing, producing insulated and laminated glass, as well as the underlying intra- and extra-logistics. Customers benefit from cooperating with a complete service provider that has comprehensive experience in implementing large projects and a global service network.</w:t>
      </w:r>
    </w:p>
    <w:p w14:paraId="0C96F8FE" w14:textId="77777777" w:rsidR="00F66854" w:rsidRPr="002D77E8" w:rsidRDefault="00F66854" w:rsidP="00F66854">
      <w:pPr>
        <w:spacing w:after="0" w:line="240" w:lineRule="auto"/>
        <w:rPr>
          <w:rFonts w:ascii="Roboto" w:hAnsi="Roboto" w:cs="Arial"/>
          <w:sz w:val="20"/>
          <w:szCs w:val="20"/>
          <w:lang w:val="en-US"/>
        </w:rPr>
      </w:pPr>
    </w:p>
    <w:p w14:paraId="16DAE245" w14:textId="77777777" w:rsidR="00F66854" w:rsidRPr="00F66854" w:rsidRDefault="00F66854" w:rsidP="00F66854">
      <w:pPr>
        <w:widowControl w:val="0"/>
        <w:autoSpaceDE w:val="0"/>
        <w:autoSpaceDN w:val="0"/>
        <w:adjustRightInd w:val="0"/>
        <w:spacing w:after="0" w:line="240" w:lineRule="auto"/>
        <w:ind w:right="-2126"/>
        <w:rPr>
          <w:rFonts w:ascii="Roboto" w:hAnsi="Roboto" w:cs="Arial"/>
          <w:sz w:val="20"/>
          <w:szCs w:val="20"/>
          <w:lang w:val="en-US"/>
        </w:rPr>
      </w:pPr>
      <w:r w:rsidRPr="00F66854">
        <w:rPr>
          <w:rFonts w:ascii="Roboto" w:hAnsi="Roboto"/>
          <w:b/>
          <w:color w:val="000000"/>
          <w:sz w:val="20"/>
          <w:lang w:val="en-US"/>
        </w:rPr>
        <w:t>Further information:</w:t>
      </w:r>
      <w:r w:rsidRPr="00F66854">
        <w:rPr>
          <w:rFonts w:ascii="Roboto" w:hAnsi="Roboto"/>
          <w:color w:val="000000"/>
          <w:sz w:val="20"/>
          <w:lang w:val="en-US"/>
        </w:rPr>
        <w:br/>
      </w:r>
      <w:r w:rsidRPr="00F66854">
        <w:rPr>
          <w:rFonts w:ascii="Roboto" w:hAnsi="Roboto"/>
          <w:sz w:val="20"/>
          <w:lang w:val="en-US"/>
        </w:rPr>
        <w:t>Claudia GUSCHLBAUER</w:t>
      </w:r>
    </w:p>
    <w:p w14:paraId="66273B2B" w14:textId="77777777" w:rsidR="00F66854" w:rsidRPr="00F66854" w:rsidRDefault="00F66854" w:rsidP="00F66854">
      <w:pPr>
        <w:widowControl w:val="0"/>
        <w:autoSpaceDE w:val="0"/>
        <w:autoSpaceDN w:val="0"/>
        <w:adjustRightInd w:val="0"/>
        <w:spacing w:after="0" w:line="240" w:lineRule="auto"/>
        <w:ind w:right="-2126"/>
        <w:rPr>
          <w:rFonts w:ascii="Roboto" w:hAnsi="Roboto" w:cs="Arial"/>
          <w:sz w:val="20"/>
          <w:szCs w:val="20"/>
          <w:lang w:val="en-US"/>
        </w:rPr>
      </w:pPr>
      <w:r w:rsidRPr="00F66854">
        <w:rPr>
          <w:rFonts w:ascii="Roboto" w:hAnsi="Roboto"/>
          <w:sz w:val="20"/>
          <w:lang w:val="en-US"/>
        </w:rPr>
        <w:t>Director of Marketing and Corporate Communications</w:t>
      </w:r>
    </w:p>
    <w:p w14:paraId="0A15D31D" w14:textId="77777777" w:rsidR="00F66854" w:rsidRPr="00F66854" w:rsidRDefault="00F66854" w:rsidP="00F66854">
      <w:pPr>
        <w:widowControl w:val="0"/>
        <w:autoSpaceDE w:val="0"/>
        <w:autoSpaceDN w:val="0"/>
        <w:adjustRightInd w:val="0"/>
        <w:spacing w:after="0" w:line="240" w:lineRule="auto"/>
        <w:ind w:right="-2126"/>
        <w:rPr>
          <w:rFonts w:ascii="Roboto" w:hAnsi="Roboto" w:cs="Arial"/>
          <w:sz w:val="20"/>
          <w:szCs w:val="20"/>
          <w:lang w:val="en-US"/>
        </w:rPr>
      </w:pPr>
    </w:p>
    <w:p w14:paraId="52BD9AC2" w14:textId="4767974F" w:rsidR="00F82153" w:rsidRPr="009E0D2E" w:rsidRDefault="00705CB8" w:rsidP="00ED2BD7">
      <w:pPr>
        <w:spacing w:after="0" w:line="240" w:lineRule="auto"/>
      </w:pPr>
      <w:r>
        <w:rPr>
          <w:rFonts w:ascii="Roboto" w:hAnsi="Roboto"/>
          <w:sz w:val="20"/>
          <w:lang w:val="en-US"/>
        </w:rPr>
        <w:t xml:space="preserve">LISEC </w:t>
      </w:r>
      <w:r w:rsidR="00F66854" w:rsidRPr="005906A1">
        <w:rPr>
          <w:rFonts w:ascii="Roboto" w:hAnsi="Roboto"/>
          <w:sz w:val="20"/>
          <w:lang w:val="en-US"/>
        </w:rPr>
        <w:t>Austria GmbH</w:t>
      </w:r>
      <w:r w:rsidR="00F66854" w:rsidRPr="005906A1">
        <w:rPr>
          <w:rFonts w:ascii="Roboto" w:hAnsi="Roboto"/>
          <w:sz w:val="20"/>
          <w:lang w:val="en-US"/>
        </w:rPr>
        <w:br/>
        <w:t xml:space="preserve">Peter-Lisec-Str. </w:t>
      </w:r>
      <w:r w:rsidR="00F66854" w:rsidRPr="002D77E8">
        <w:rPr>
          <w:rFonts w:ascii="Roboto" w:hAnsi="Roboto"/>
          <w:sz w:val="20"/>
          <w:lang w:val="de-AT"/>
        </w:rPr>
        <w:t>1 – 3353 Seitenstetten, Austria</w:t>
      </w:r>
      <w:r w:rsidR="00F66854" w:rsidRPr="002D77E8">
        <w:rPr>
          <w:rFonts w:ascii="Roboto" w:hAnsi="Roboto"/>
          <w:sz w:val="20"/>
          <w:lang w:val="de-AT"/>
        </w:rPr>
        <w:br/>
      </w:r>
      <w:r w:rsidR="00F66854" w:rsidRPr="002D77E8">
        <w:rPr>
          <w:rFonts w:ascii="Roboto" w:hAnsi="Roboto"/>
          <w:sz w:val="20"/>
          <w:lang w:val="de-AT"/>
        </w:rPr>
        <w:lastRenderedPageBreak/>
        <w:t>Phone: +43 7477 405-1115</w:t>
      </w:r>
      <w:r w:rsidR="00F66854" w:rsidRPr="002D77E8">
        <w:rPr>
          <w:rFonts w:ascii="Roboto" w:hAnsi="Roboto"/>
          <w:sz w:val="20"/>
          <w:lang w:val="de-AT"/>
        </w:rPr>
        <w:br/>
        <w:t>Mobile: +43 660 871 58 03</w:t>
      </w:r>
      <w:r w:rsidR="00F66854" w:rsidRPr="002D77E8">
        <w:rPr>
          <w:rFonts w:ascii="Roboto" w:hAnsi="Roboto"/>
          <w:sz w:val="20"/>
          <w:lang w:val="de-AT"/>
        </w:rPr>
        <w:br/>
        <w:t xml:space="preserve">E-mail: </w:t>
      </w:r>
      <w:hyperlink r:id="rId15" w:history="1">
        <w:r w:rsidR="00F66854" w:rsidRPr="002D77E8">
          <w:rPr>
            <w:rStyle w:val="Hyperlink"/>
            <w:rFonts w:ascii="Roboto" w:hAnsi="Roboto"/>
            <w:sz w:val="20"/>
            <w:lang w:val="de-AT"/>
          </w:rPr>
          <w:t>claudia.guschlbauer@lisec.com</w:t>
        </w:r>
      </w:hyperlink>
      <w:r w:rsidR="00F66854" w:rsidRPr="002D77E8">
        <w:rPr>
          <w:rFonts w:ascii="Roboto" w:hAnsi="Roboto"/>
          <w:sz w:val="20"/>
          <w:lang w:val="de-AT"/>
        </w:rPr>
        <w:t xml:space="preserve"> – </w:t>
      </w:r>
      <w:hyperlink r:id="rId16" w:history="1">
        <w:r w:rsidR="00F66854" w:rsidRPr="002D77E8">
          <w:rPr>
            <w:rStyle w:val="Hyperlink"/>
            <w:rFonts w:ascii="Roboto" w:hAnsi="Roboto"/>
            <w:sz w:val="20"/>
            <w:lang w:val="de-AT"/>
          </w:rPr>
          <w:t>www.lisec.com</w:t>
        </w:r>
      </w:hyperlink>
    </w:p>
    <w:sectPr w:rsidR="00F82153" w:rsidRPr="009E0D2E">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3DD07" w14:textId="77777777" w:rsidR="00E77D3D" w:rsidRDefault="00E77D3D" w:rsidP="00255C54">
      <w:pPr>
        <w:spacing w:after="0" w:line="240" w:lineRule="auto"/>
      </w:pPr>
      <w:r>
        <w:separator/>
      </w:r>
    </w:p>
  </w:endnote>
  <w:endnote w:type="continuationSeparator" w:id="0">
    <w:p w14:paraId="208117C9" w14:textId="77777777" w:rsidR="00E77D3D" w:rsidRDefault="00E77D3D"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altName w:val="Arial"/>
    <w:panose1 w:val="02000000000000000000"/>
    <w:charset w:val="00"/>
    <w:family w:val="auto"/>
    <w:pitch w:val="variable"/>
    <w:sig w:usb0="E00002FF" w:usb1="5000205B" w:usb2="0000002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8D0836" w14:textId="77777777" w:rsidR="00E77D3D" w:rsidRDefault="00E77D3D" w:rsidP="00255C54">
      <w:pPr>
        <w:spacing w:after="0" w:line="240" w:lineRule="auto"/>
      </w:pPr>
      <w:r>
        <w:separator/>
      </w:r>
    </w:p>
  </w:footnote>
  <w:footnote w:type="continuationSeparator" w:id="0">
    <w:p w14:paraId="1D5F09EF" w14:textId="77777777" w:rsidR="00E77D3D" w:rsidRDefault="00E77D3D"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4F673F42"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00F66854" w:rsidRPr="00F66854">
      <w:rPr>
        <w:rFonts w:ascii="Arial" w:hAnsi="Arial"/>
        <w:b/>
      </w:rPr>
      <w:t xml:space="preserve"> </w:t>
    </w:r>
    <w:r w:rsidR="00F66854">
      <w:rPr>
        <w:rFonts w:ascii="Arial" w:hAnsi="Arial"/>
        <w:b/>
      </w:rPr>
      <w:t>PRESS RELEASE</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9484F0B"/>
    <w:multiLevelType w:val="multilevel"/>
    <w:tmpl w:val="50961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5"/>
  </w:num>
  <w:num w:numId="2" w16cid:durableId="632905916">
    <w:abstractNumId w:val="0"/>
  </w:num>
  <w:num w:numId="3" w16cid:durableId="1566338769">
    <w:abstractNumId w:val="1"/>
  </w:num>
  <w:num w:numId="4" w16cid:durableId="1305162474">
    <w:abstractNumId w:val="7"/>
  </w:num>
  <w:num w:numId="5" w16cid:durableId="1295524591">
    <w:abstractNumId w:val="9"/>
  </w:num>
  <w:num w:numId="6" w16cid:durableId="978726631">
    <w:abstractNumId w:val="10"/>
  </w:num>
  <w:num w:numId="7" w16cid:durableId="273250517">
    <w:abstractNumId w:val="8"/>
  </w:num>
  <w:num w:numId="8" w16cid:durableId="244389219">
    <w:abstractNumId w:val="4"/>
  </w:num>
  <w:num w:numId="9" w16cid:durableId="3673429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2"/>
  </w:num>
  <w:num w:numId="11" w16cid:durableId="87773965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075B"/>
    <w:rsid w:val="000068D0"/>
    <w:rsid w:val="0001140E"/>
    <w:rsid w:val="00014118"/>
    <w:rsid w:val="00024350"/>
    <w:rsid w:val="00032C5A"/>
    <w:rsid w:val="000576CF"/>
    <w:rsid w:val="00071F36"/>
    <w:rsid w:val="00074EF9"/>
    <w:rsid w:val="0009634D"/>
    <w:rsid w:val="000B456C"/>
    <w:rsid w:val="000B52E7"/>
    <w:rsid w:val="000B5769"/>
    <w:rsid w:val="000C4983"/>
    <w:rsid w:val="000C766D"/>
    <w:rsid w:val="000D40EA"/>
    <w:rsid w:val="000E2E23"/>
    <w:rsid w:val="00123B13"/>
    <w:rsid w:val="001419C5"/>
    <w:rsid w:val="00162318"/>
    <w:rsid w:val="0016713F"/>
    <w:rsid w:val="0017185D"/>
    <w:rsid w:val="00181D05"/>
    <w:rsid w:val="001B5C10"/>
    <w:rsid w:val="001C1725"/>
    <w:rsid w:val="001F4659"/>
    <w:rsid w:val="001F6C94"/>
    <w:rsid w:val="0020699D"/>
    <w:rsid w:val="002114FC"/>
    <w:rsid w:val="002362DE"/>
    <w:rsid w:val="00240A13"/>
    <w:rsid w:val="00255C54"/>
    <w:rsid w:val="00267A3E"/>
    <w:rsid w:val="002A1600"/>
    <w:rsid w:val="002B77B5"/>
    <w:rsid w:val="002C033C"/>
    <w:rsid w:val="002C693D"/>
    <w:rsid w:val="002F08C7"/>
    <w:rsid w:val="002F6BC9"/>
    <w:rsid w:val="00303AC1"/>
    <w:rsid w:val="0032189B"/>
    <w:rsid w:val="0032244E"/>
    <w:rsid w:val="00323202"/>
    <w:rsid w:val="003331D4"/>
    <w:rsid w:val="00340F20"/>
    <w:rsid w:val="00360000"/>
    <w:rsid w:val="00362EEB"/>
    <w:rsid w:val="003A0F5B"/>
    <w:rsid w:val="003B2461"/>
    <w:rsid w:val="003B612B"/>
    <w:rsid w:val="003D69CD"/>
    <w:rsid w:val="003E0006"/>
    <w:rsid w:val="003E06B8"/>
    <w:rsid w:val="003E2378"/>
    <w:rsid w:val="003E7896"/>
    <w:rsid w:val="003F5BE9"/>
    <w:rsid w:val="00400221"/>
    <w:rsid w:val="0041606C"/>
    <w:rsid w:val="00437A22"/>
    <w:rsid w:val="00443EBA"/>
    <w:rsid w:val="00460F67"/>
    <w:rsid w:val="00462461"/>
    <w:rsid w:val="0046558A"/>
    <w:rsid w:val="00470D17"/>
    <w:rsid w:val="00472615"/>
    <w:rsid w:val="0047278A"/>
    <w:rsid w:val="00490BCA"/>
    <w:rsid w:val="0049245E"/>
    <w:rsid w:val="004A3448"/>
    <w:rsid w:val="004D2618"/>
    <w:rsid w:val="004D6F0F"/>
    <w:rsid w:val="004F4F46"/>
    <w:rsid w:val="00500E7B"/>
    <w:rsid w:val="005242D1"/>
    <w:rsid w:val="00535C28"/>
    <w:rsid w:val="005537CD"/>
    <w:rsid w:val="00570F9D"/>
    <w:rsid w:val="005906A1"/>
    <w:rsid w:val="005A1E1A"/>
    <w:rsid w:val="005A60CB"/>
    <w:rsid w:val="005B00D0"/>
    <w:rsid w:val="005B2C3F"/>
    <w:rsid w:val="005B2CC1"/>
    <w:rsid w:val="005C208E"/>
    <w:rsid w:val="006022CA"/>
    <w:rsid w:val="00616624"/>
    <w:rsid w:val="006229AD"/>
    <w:rsid w:val="00635280"/>
    <w:rsid w:val="00640951"/>
    <w:rsid w:val="00641852"/>
    <w:rsid w:val="00664AD1"/>
    <w:rsid w:val="00671D2A"/>
    <w:rsid w:val="00682E37"/>
    <w:rsid w:val="0069793A"/>
    <w:rsid w:val="006A12B2"/>
    <w:rsid w:val="006E5A9A"/>
    <w:rsid w:val="007014C0"/>
    <w:rsid w:val="00705CB8"/>
    <w:rsid w:val="00710A8C"/>
    <w:rsid w:val="007222A0"/>
    <w:rsid w:val="00723359"/>
    <w:rsid w:val="00752207"/>
    <w:rsid w:val="00752ABE"/>
    <w:rsid w:val="00754255"/>
    <w:rsid w:val="00754C4B"/>
    <w:rsid w:val="0077331E"/>
    <w:rsid w:val="00793B91"/>
    <w:rsid w:val="00794A9E"/>
    <w:rsid w:val="00795105"/>
    <w:rsid w:val="00795D17"/>
    <w:rsid w:val="007A7E9F"/>
    <w:rsid w:val="007B79C4"/>
    <w:rsid w:val="007E5D67"/>
    <w:rsid w:val="007E7940"/>
    <w:rsid w:val="007E7E46"/>
    <w:rsid w:val="00802F54"/>
    <w:rsid w:val="00811924"/>
    <w:rsid w:val="00826782"/>
    <w:rsid w:val="00831EF3"/>
    <w:rsid w:val="00866A99"/>
    <w:rsid w:val="00883080"/>
    <w:rsid w:val="008837C9"/>
    <w:rsid w:val="00887F07"/>
    <w:rsid w:val="00890CAC"/>
    <w:rsid w:val="00892456"/>
    <w:rsid w:val="008969AD"/>
    <w:rsid w:val="008A3B44"/>
    <w:rsid w:val="008A41AB"/>
    <w:rsid w:val="008D2790"/>
    <w:rsid w:val="00900AF2"/>
    <w:rsid w:val="009037BF"/>
    <w:rsid w:val="0093017D"/>
    <w:rsid w:val="00942DD8"/>
    <w:rsid w:val="009559AA"/>
    <w:rsid w:val="00971599"/>
    <w:rsid w:val="009823A6"/>
    <w:rsid w:val="009854EB"/>
    <w:rsid w:val="00986D69"/>
    <w:rsid w:val="009B6857"/>
    <w:rsid w:val="009C2778"/>
    <w:rsid w:val="009D4D68"/>
    <w:rsid w:val="009E0D2E"/>
    <w:rsid w:val="009F5D8C"/>
    <w:rsid w:val="00A04B18"/>
    <w:rsid w:val="00A066E4"/>
    <w:rsid w:val="00A169DC"/>
    <w:rsid w:val="00A30947"/>
    <w:rsid w:val="00A40D23"/>
    <w:rsid w:val="00A44967"/>
    <w:rsid w:val="00A544A9"/>
    <w:rsid w:val="00A54BD2"/>
    <w:rsid w:val="00A91B6E"/>
    <w:rsid w:val="00AA1FF3"/>
    <w:rsid w:val="00AA23EA"/>
    <w:rsid w:val="00AA7003"/>
    <w:rsid w:val="00AA71FD"/>
    <w:rsid w:val="00AC74B0"/>
    <w:rsid w:val="00AC79C0"/>
    <w:rsid w:val="00AD5C64"/>
    <w:rsid w:val="00AD5E6B"/>
    <w:rsid w:val="00AE4B73"/>
    <w:rsid w:val="00AF05C0"/>
    <w:rsid w:val="00AF0E72"/>
    <w:rsid w:val="00AF3C2D"/>
    <w:rsid w:val="00AF564B"/>
    <w:rsid w:val="00AF5F8C"/>
    <w:rsid w:val="00B004F6"/>
    <w:rsid w:val="00B03F66"/>
    <w:rsid w:val="00B168EF"/>
    <w:rsid w:val="00B27C57"/>
    <w:rsid w:val="00B3486F"/>
    <w:rsid w:val="00B35CA5"/>
    <w:rsid w:val="00B4139C"/>
    <w:rsid w:val="00B556FE"/>
    <w:rsid w:val="00B64CA5"/>
    <w:rsid w:val="00B713A6"/>
    <w:rsid w:val="00BB1F4E"/>
    <w:rsid w:val="00BB43D0"/>
    <w:rsid w:val="00BB7E9B"/>
    <w:rsid w:val="00BC4578"/>
    <w:rsid w:val="00BC6795"/>
    <w:rsid w:val="00C33896"/>
    <w:rsid w:val="00C4673B"/>
    <w:rsid w:val="00C50C98"/>
    <w:rsid w:val="00C62824"/>
    <w:rsid w:val="00C70E6E"/>
    <w:rsid w:val="00C94069"/>
    <w:rsid w:val="00CA0751"/>
    <w:rsid w:val="00CA7EDC"/>
    <w:rsid w:val="00CD37CA"/>
    <w:rsid w:val="00CD754D"/>
    <w:rsid w:val="00D11CD0"/>
    <w:rsid w:val="00D254C2"/>
    <w:rsid w:val="00D3059F"/>
    <w:rsid w:val="00D32D33"/>
    <w:rsid w:val="00D359C7"/>
    <w:rsid w:val="00D44A3D"/>
    <w:rsid w:val="00D502D8"/>
    <w:rsid w:val="00D77D54"/>
    <w:rsid w:val="00D8020F"/>
    <w:rsid w:val="00D81922"/>
    <w:rsid w:val="00D87E60"/>
    <w:rsid w:val="00DA3378"/>
    <w:rsid w:val="00DB0679"/>
    <w:rsid w:val="00DB4911"/>
    <w:rsid w:val="00DC4ED9"/>
    <w:rsid w:val="00DC7A7A"/>
    <w:rsid w:val="00E20E5D"/>
    <w:rsid w:val="00E260AF"/>
    <w:rsid w:val="00E309C8"/>
    <w:rsid w:val="00E36473"/>
    <w:rsid w:val="00E406E5"/>
    <w:rsid w:val="00E54631"/>
    <w:rsid w:val="00E64305"/>
    <w:rsid w:val="00E716A0"/>
    <w:rsid w:val="00E746BA"/>
    <w:rsid w:val="00E74CBA"/>
    <w:rsid w:val="00E77D3D"/>
    <w:rsid w:val="00E83824"/>
    <w:rsid w:val="00E90BC2"/>
    <w:rsid w:val="00E9263B"/>
    <w:rsid w:val="00E940B2"/>
    <w:rsid w:val="00E946E0"/>
    <w:rsid w:val="00EA0915"/>
    <w:rsid w:val="00EA6437"/>
    <w:rsid w:val="00ED2330"/>
    <w:rsid w:val="00ED2BD7"/>
    <w:rsid w:val="00EE13BB"/>
    <w:rsid w:val="00EF20BF"/>
    <w:rsid w:val="00EF64BF"/>
    <w:rsid w:val="00F576B0"/>
    <w:rsid w:val="00F61217"/>
    <w:rsid w:val="00F66854"/>
    <w:rsid w:val="00F82153"/>
    <w:rsid w:val="00F87280"/>
    <w:rsid w:val="00F96D8F"/>
    <w:rsid w:val="00FB0DC2"/>
    <w:rsid w:val="00FD695E"/>
    <w:rsid w:val="00FE0D4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456C"/>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1C1725"/>
    <w:rPr>
      <w:color w:val="605E5C"/>
      <w:shd w:val="clear" w:color="auto" w:fill="E1DFDD"/>
    </w:rPr>
  </w:style>
  <w:style w:type="paragraph" w:styleId="StandardWeb">
    <w:name w:val="Normal (Web)"/>
    <w:basedOn w:val="Standard"/>
    <w:uiPriority w:val="99"/>
    <w:semiHidden/>
    <w:unhideWhenUsed/>
    <w:rsid w:val="00AA700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lisec.com/?utm_source=Press-Release&amp;utm_medium=Word-PDF&amp;utm_campaign=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mailto:claudia.guschlbauer@lisec.com"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10C423-F877-482C-B354-C3E4BDF88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844</Words>
  <Characters>5318</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6150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7</cp:revision>
  <dcterms:created xsi:type="dcterms:W3CDTF">2026-07-01T13:32:00Z</dcterms:created>
  <dcterms:modified xsi:type="dcterms:W3CDTF">2026-07-22T06:30:00Z</dcterms:modified>
</cp:coreProperties>
</file>