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89AB08" w14:textId="6A27B06A" w:rsidR="00255C54" w:rsidRPr="00E072EE" w:rsidRDefault="00F66854" w:rsidP="001F6C94">
      <w:pPr>
        <w:spacing w:line="360" w:lineRule="auto"/>
        <w:rPr>
          <w:rFonts w:ascii="Roboto" w:hAnsi="Roboto"/>
          <w:kern w:val="0"/>
          <w:lang w:val="en-GB"/>
          <w14:ligatures w14:val="none"/>
        </w:rPr>
      </w:pPr>
      <w:r w:rsidRPr="00E072EE">
        <w:rPr>
          <w:rFonts w:ascii="Roboto" w:hAnsi="Roboto"/>
          <w:lang w:val="en-GB"/>
        </w:rPr>
        <w:t xml:space="preserve">Amstetten, Österreich – </w:t>
      </w:r>
      <w:r w:rsidR="00394EFB">
        <w:rPr>
          <w:rFonts w:ascii="Roboto" w:hAnsi="Roboto"/>
          <w:lang w:val="en-GB"/>
        </w:rPr>
        <w:t>19/08/2026</w:t>
      </w:r>
    </w:p>
    <w:p w14:paraId="767303CE" w14:textId="77777777" w:rsidR="00DA3378" w:rsidRPr="00E072EE" w:rsidRDefault="00DA3378" w:rsidP="001F6C94">
      <w:pPr>
        <w:spacing w:line="360" w:lineRule="auto"/>
        <w:rPr>
          <w:rFonts w:ascii="Roboto" w:hAnsi="Roboto"/>
          <w:kern w:val="0"/>
          <w:lang w:val="en-GB"/>
          <w14:ligatures w14:val="none"/>
        </w:rPr>
      </w:pPr>
    </w:p>
    <w:p w14:paraId="3565F4FE" w14:textId="6E0A8ABF" w:rsidR="004D2618" w:rsidRPr="00E072EE" w:rsidRDefault="0014760F" w:rsidP="00E072EE">
      <w:pPr>
        <w:spacing w:line="360" w:lineRule="auto"/>
        <w:rPr>
          <w:rFonts w:ascii="Roboto" w:hAnsi="Roboto"/>
          <w:b/>
          <w:bCs/>
          <w:kern w:val="0"/>
          <w:sz w:val="28"/>
          <w:szCs w:val="28"/>
          <w:lang w:val="en-GB"/>
          <w14:ligatures w14:val="none"/>
        </w:rPr>
      </w:pPr>
      <w:proofErr w:type="spellStart"/>
      <w:r w:rsidRPr="00E072EE">
        <w:rPr>
          <w:rFonts w:ascii="Roboto" w:hAnsi="Roboto"/>
          <w:b/>
          <w:sz w:val="28"/>
          <w:lang w:val="en-GB"/>
        </w:rPr>
        <w:t>glasstec</w:t>
      </w:r>
      <w:proofErr w:type="spellEnd"/>
      <w:r w:rsidRPr="00E072EE">
        <w:rPr>
          <w:rFonts w:ascii="Roboto" w:hAnsi="Roboto"/>
          <w:b/>
          <w:sz w:val="28"/>
          <w:lang w:val="en-GB"/>
        </w:rPr>
        <w:t xml:space="preserve"> 2026: </w:t>
      </w:r>
      <w:r w:rsidR="00E072EE" w:rsidRPr="00E072EE">
        <w:rPr>
          <w:rFonts w:ascii="Roboto" w:hAnsi="Roboto"/>
          <w:b/>
          <w:sz w:val="28"/>
          <w:lang w:val="en-GB"/>
        </w:rPr>
        <w:t xml:space="preserve">Service as a key to stable production and long-lasting equipment </w:t>
      </w:r>
    </w:p>
    <w:p w14:paraId="7DEAFAD1" w14:textId="77777777" w:rsidR="000121A6" w:rsidRDefault="00E072EE" w:rsidP="000121A6">
      <w:pPr>
        <w:spacing w:line="360" w:lineRule="auto"/>
        <w:rPr>
          <w:rFonts w:ascii="Roboto" w:hAnsi="Roboto"/>
          <w:i/>
          <w:lang w:val="en-GB"/>
        </w:rPr>
      </w:pPr>
      <w:r w:rsidRPr="00E072EE">
        <w:rPr>
          <w:rFonts w:ascii="Roboto" w:hAnsi="Roboto"/>
          <w:i/>
          <w:lang w:val="en-GB"/>
        </w:rPr>
        <w:t xml:space="preserve">At </w:t>
      </w:r>
      <w:proofErr w:type="spellStart"/>
      <w:r w:rsidRPr="00E072EE">
        <w:rPr>
          <w:rFonts w:ascii="Roboto" w:hAnsi="Roboto"/>
          <w:i/>
          <w:lang w:val="en-GB"/>
        </w:rPr>
        <w:t>glasstec</w:t>
      </w:r>
      <w:proofErr w:type="spellEnd"/>
      <w:r w:rsidRPr="00E072EE">
        <w:rPr>
          <w:rFonts w:ascii="Roboto" w:hAnsi="Roboto"/>
          <w:i/>
          <w:lang w:val="en-GB"/>
        </w:rPr>
        <w:t xml:space="preserve"> 2026 in Düsseldorf, LiSEC will demonstrate the concrete contribution service makes to stability in glass production. The focus is on solutions that directly address key challenges faced by processors: maximising availability, reducing response times and making more efficient use of existing equipment.</w:t>
      </w:r>
    </w:p>
    <w:p w14:paraId="5DF918D1" w14:textId="77777777" w:rsidR="000121A6" w:rsidRDefault="000121A6" w:rsidP="000121A6">
      <w:pPr>
        <w:spacing w:line="360" w:lineRule="auto"/>
        <w:rPr>
          <w:rFonts w:ascii="Roboto" w:hAnsi="Roboto"/>
          <w:i/>
          <w:lang w:val="en-GB"/>
        </w:rPr>
      </w:pPr>
      <w:r>
        <w:rPr>
          <w:rFonts w:ascii="Roboto" w:hAnsi="Roboto"/>
          <w:i/>
          <w:lang w:val="en-GB"/>
        </w:rPr>
        <w:t>T</w:t>
      </w:r>
      <w:r w:rsidR="00E072EE" w:rsidRPr="00E072EE">
        <w:rPr>
          <w:rFonts w:ascii="Roboto" w:hAnsi="Roboto"/>
          <w:i/>
          <w:lang w:val="en-GB"/>
        </w:rPr>
        <w:t>hese include</w:t>
      </w:r>
      <w:r w:rsidRPr="00E072EE">
        <w:rPr>
          <w:rFonts w:ascii="Roboto" w:hAnsi="Roboto"/>
          <w:i/>
          <w:lang w:val="en-GB"/>
        </w:rPr>
        <w:t xml:space="preserve"> remote</w:t>
      </w:r>
      <w:r w:rsidR="00E072EE" w:rsidRPr="00E072EE">
        <w:rPr>
          <w:rFonts w:ascii="Roboto" w:hAnsi="Roboto"/>
          <w:i/>
          <w:lang w:val="en-GB"/>
        </w:rPr>
        <w:t xml:space="preserve"> services, structured maintenance concepts, training programmes as well as services such as </w:t>
      </w:r>
      <w:proofErr w:type="spellStart"/>
      <w:r w:rsidR="00E072EE" w:rsidRPr="00E072EE">
        <w:rPr>
          <w:rFonts w:ascii="Roboto" w:hAnsi="Roboto"/>
          <w:i/>
          <w:lang w:val="en-GB"/>
        </w:rPr>
        <w:t>LONGLiFE</w:t>
      </w:r>
      <w:proofErr w:type="spellEnd"/>
      <w:r w:rsidR="00E072EE" w:rsidRPr="00E072EE">
        <w:rPr>
          <w:rFonts w:ascii="Roboto" w:hAnsi="Roboto"/>
          <w:i/>
          <w:lang w:val="en-GB"/>
        </w:rPr>
        <w:t>, all aimed at extending the technical and economic service life of equipment.</w:t>
      </w:r>
    </w:p>
    <w:p w14:paraId="6883974F" w14:textId="3839F945" w:rsidR="0014760F" w:rsidRDefault="00E072EE" w:rsidP="000121A6">
      <w:pPr>
        <w:spacing w:line="360" w:lineRule="auto"/>
        <w:rPr>
          <w:rFonts w:ascii="Roboto" w:hAnsi="Roboto"/>
          <w:i/>
          <w:lang w:val="en-GB"/>
        </w:rPr>
      </w:pPr>
      <w:r w:rsidRPr="00E072EE">
        <w:rPr>
          <w:rFonts w:ascii="Roboto" w:hAnsi="Roboto"/>
          <w:i/>
          <w:lang w:val="en-GB"/>
        </w:rPr>
        <w:t xml:space="preserve">We spoke with Sebastian Göttlinger, Director International After Sales Service, about the service priorities at </w:t>
      </w:r>
      <w:proofErr w:type="spellStart"/>
      <w:r w:rsidRPr="00E072EE">
        <w:rPr>
          <w:rFonts w:ascii="Roboto" w:hAnsi="Roboto"/>
          <w:i/>
          <w:lang w:val="en-GB"/>
        </w:rPr>
        <w:t>glasstec</w:t>
      </w:r>
      <w:proofErr w:type="spellEnd"/>
      <w:r w:rsidRPr="00E072EE">
        <w:rPr>
          <w:rFonts w:ascii="Roboto" w:hAnsi="Roboto"/>
          <w:i/>
          <w:lang w:val="en-GB"/>
        </w:rPr>
        <w:t xml:space="preserve"> 2026.</w:t>
      </w:r>
    </w:p>
    <w:p w14:paraId="7B0C909D" w14:textId="77777777" w:rsidR="000121A6" w:rsidRDefault="000121A6" w:rsidP="00E072EE">
      <w:pPr>
        <w:spacing w:line="360" w:lineRule="auto"/>
        <w:rPr>
          <w:rFonts w:ascii="Roboto" w:hAnsi="Roboto"/>
          <w:b/>
          <w:bCs/>
          <w:iCs/>
          <w:kern w:val="0"/>
          <w:lang w:val="en-GB"/>
          <w14:ligatures w14:val="none"/>
        </w:rPr>
      </w:pPr>
    </w:p>
    <w:p w14:paraId="408F1549" w14:textId="77777777" w:rsidR="000121A6" w:rsidRDefault="00E072EE" w:rsidP="000121A6">
      <w:pPr>
        <w:spacing w:line="360" w:lineRule="auto"/>
        <w:rPr>
          <w:rFonts w:ascii="Roboto" w:hAnsi="Roboto"/>
          <w:b/>
          <w:bCs/>
          <w:iCs/>
          <w:kern w:val="0"/>
          <w:lang w:val="en-GB"/>
          <w14:ligatures w14:val="none"/>
        </w:rPr>
      </w:pPr>
      <w:r w:rsidRPr="00E072EE">
        <w:rPr>
          <w:rFonts w:ascii="Roboto" w:hAnsi="Roboto"/>
          <w:b/>
          <w:bCs/>
          <w:iCs/>
          <w:kern w:val="0"/>
          <w:lang w:val="en-GB"/>
          <w14:ligatures w14:val="none"/>
        </w:rPr>
        <w:t>Mr Göttlinger, why is service more important than ever for flat glass processors today?</w:t>
      </w:r>
    </w:p>
    <w:p w14:paraId="1214AE5F" w14:textId="4C306C8F" w:rsidR="00E072EE" w:rsidRDefault="00E072EE" w:rsidP="000121A6">
      <w:pPr>
        <w:spacing w:line="360" w:lineRule="auto"/>
        <w:rPr>
          <w:rFonts w:ascii="Roboto" w:hAnsi="Roboto"/>
          <w:bCs/>
          <w:iCs/>
          <w:kern w:val="0"/>
          <w:lang w:val="en-GB"/>
          <w14:ligatures w14:val="none"/>
        </w:rPr>
      </w:pPr>
      <w:r w:rsidRPr="00E072EE">
        <w:rPr>
          <w:rFonts w:ascii="Roboto" w:hAnsi="Roboto"/>
          <w:b/>
          <w:bCs/>
          <w:iCs/>
          <w:kern w:val="0"/>
          <w:lang w:val="en-GB"/>
          <w14:ligatures w14:val="none"/>
        </w:rPr>
        <w:t>Sebastian Göttlinger:</w:t>
      </w:r>
      <w:r w:rsidRPr="00E072EE">
        <w:rPr>
          <w:rFonts w:ascii="Roboto" w:hAnsi="Roboto"/>
          <w:bCs/>
          <w:iCs/>
          <w:kern w:val="0"/>
          <w:lang w:val="en-GB"/>
          <w14:ligatures w14:val="none"/>
        </w:rPr>
        <w:t xml:space="preserve"> A well-structured service often determines how stable production runs today. In practice, we clearly see that fast spare parts availability, short service response times and regular maintenance have a direct impact on whether equipment stops or continues production. Our goal is therefore not “more service”, but the highest possible equipment availability. That is exactly what customers expect today – and precisely what our services are designed to deliver.</w:t>
      </w:r>
    </w:p>
    <w:p w14:paraId="3F2C96FB" w14:textId="77777777" w:rsidR="000121A6" w:rsidRDefault="000121A6" w:rsidP="000121A6">
      <w:pPr>
        <w:spacing w:line="360" w:lineRule="auto"/>
        <w:rPr>
          <w:rFonts w:ascii="Roboto" w:hAnsi="Roboto"/>
          <w:bCs/>
          <w:iCs/>
          <w:kern w:val="0"/>
          <w:lang w:val="en-GB"/>
          <w14:ligatures w14:val="none"/>
        </w:rPr>
      </w:pPr>
    </w:p>
    <w:p w14:paraId="3E7237F8" w14:textId="289837B8" w:rsidR="00E072EE" w:rsidRPr="00E072EE" w:rsidRDefault="00E072EE" w:rsidP="00E072EE">
      <w:pPr>
        <w:spacing w:line="360" w:lineRule="auto"/>
        <w:rPr>
          <w:rFonts w:ascii="Roboto" w:hAnsi="Roboto"/>
          <w:b/>
          <w:bCs/>
          <w:iCs/>
          <w:kern w:val="0"/>
          <w:lang w:val="en-GB"/>
          <w14:ligatures w14:val="none"/>
        </w:rPr>
      </w:pPr>
      <w:r w:rsidRPr="00E072EE">
        <w:rPr>
          <w:rFonts w:ascii="Roboto" w:hAnsi="Roboto"/>
          <w:b/>
          <w:bCs/>
          <w:iCs/>
          <w:kern w:val="0"/>
          <w:lang w:val="en-GB"/>
          <w14:ligatures w14:val="none"/>
        </w:rPr>
        <w:t xml:space="preserve">What specific service priorities will LiSEC highlight at </w:t>
      </w:r>
      <w:proofErr w:type="spellStart"/>
      <w:r w:rsidRPr="00E072EE">
        <w:rPr>
          <w:rFonts w:ascii="Roboto" w:hAnsi="Roboto"/>
          <w:b/>
          <w:bCs/>
          <w:iCs/>
          <w:kern w:val="0"/>
          <w:lang w:val="en-GB"/>
          <w14:ligatures w14:val="none"/>
        </w:rPr>
        <w:t>glasstec</w:t>
      </w:r>
      <w:proofErr w:type="spellEnd"/>
      <w:r w:rsidRPr="00E072EE">
        <w:rPr>
          <w:rFonts w:ascii="Roboto" w:hAnsi="Roboto"/>
          <w:b/>
          <w:bCs/>
          <w:iCs/>
          <w:kern w:val="0"/>
          <w:lang w:val="en-GB"/>
          <w14:ligatures w14:val="none"/>
        </w:rPr>
        <w:t xml:space="preserve"> 2026?</w:t>
      </w:r>
    </w:p>
    <w:p w14:paraId="31926E6A" w14:textId="77777777" w:rsidR="000121A6" w:rsidRPr="000121A6" w:rsidRDefault="00E072EE" w:rsidP="000121A6">
      <w:pPr>
        <w:spacing w:line="360" w:lineRule="auto"/>
        <w:rPr>
          <w:rFonts w:ascii="Roboto" w:hAnsi="Roboto"/>
          <w:bCs/>
          <w:iCs/>
          <w:kern w:val="0"/>
          <w:lang w:val="en-GB"/>
          <w14:ligatures w14:val="none"/>
        </w:rPr>
      </w:pPr>
      <w:r w:rsidRPr="000121A6">
        <w:rPr>
          <w:rFonts w:ascii="Roboto" w:hAnsi="Roboto"/>
          <w:b/>
          <w:bCs/>
          <w:iCs/>
          <w:kern w:val="0"/>
          <w:lang w:val="en-GB"/>
          <w14:ligatures w14:val="none"/>
        </w:rPr>
        <w:t xml:space="preserve">Sebastian Göttlinger: </w:t>
      </w:r>
      <w:r w:rsidRPr="000121A6">
        <w:rPr>
          <w:rFonts w:ascii="Roboto" w:hAnsi="Roboto"/>
          <w:bCs/>
          <w:iCs/>
          <w:kern w:val="0"/>
          <w:lang w:val="en-GB"/>
          <w14:ligatures w14:val="none"/>
        </w:rPr>
        <w:t>A key focus is our remote service contract LiSERV. Its main advantage lies in the speed of support:</w:t>
      </w:r>
    </w:p>
    <w:p w14:paraId="0017FDA8" w14:textId="77777777" w:rsidR="000121A6" w:rsidRDefault="00E072EE" w:rsidP="000121A6">
      <w:pPr>
        <w:pStyle w:val="Listenabsatz"/>
        <w:numPr>
          <w:ilvl w:val="0"/>
          <w:numId w:val="16"/>
        </w:numPr>
        <w:spacing w:line="360" w:lineRule="auto"/>
        <w:rPr>
          <w:rFonts w:ascii="Roboto" w:hAnsi="Roboto"/>
          <w:bCs/>
          <w:iCs/>
          <w:kern w:val="0"/>
          <w:lang w:val="en-GB"/>
          <w14:ligatures w14:val="none"/>
        </w:rPr>
      </w:pPr>
      <w:r w:rsidRPr="000121A6">
        <w:rPr>
          <w:rFonts w:ascii="Roboto" w:hAnsi="Roboto"/>
          <w:bCs/>
          <w:iCs/>
          <w:kern w:val="0"/>
          <w:lang w:val="en-GB"/>
          <w14:ligatures w14:val="none"/>
        </w:rPr>
        <w:t>prioritised service requests</w:t>
      </w:r>
    </w:p>
    <w:p w14:paraId="77307A1C" w14:textId="62B2710E" w:rsidR="000121A6" w:rsidRDefault="00E072EE" w:rsidP="000121A6">
      <w:pPr>
        <w:pStyle w:val="Listenabsatz"/>
        <w:numPr>
          <w:ilvl w:val="0"/>
          <w:numId w:val="16"/>
        </w:numPr>
        <w:spacing w:line="360" w:lineRule="auto"/>
        <w:rPr>
          <w:rFonts w:ascii="Roboto" w:hAnsi="Roboto"/>
          <w:bCs/>
          <w:iCs/>
          <w:kern w:val="0"/>
          <w:lang w:val="en-GB"/>
          <w14:ligatures w14:val="none"/>
        </w:rPr>
      </w:pPr>
      <w:r w:rsidRPr="000121A6">
        <w:rPr>
          <w:rFonts w:ascii="Roboto" w:hAnsi="Roboto"/>
          <w:bCs/>
          <w:iCs/>
          <w:kern w:val="0"/>
          <w:lang w:val="en-GB"/>
          <w14:ligatures w14:val="none"/>
        </w:rPr>
        <w:t>direct remote access</w:t>
      </w:r>
    </w:p>
    <w:p w14:paraId="3EDA0D8B" w14:textId="3467DDDF" w:rsidR="00E072EE" w:rsidRPr="000121A6" w:rsidRDefault="00E072EE" w:rsidP="000121A6">
      <w:pPr>
        <w:pStyle w:val="Listenabsatz"/>
        <w:numPr>
          <w:ilvl w:val="0"/>
          <w:numId w:val="16"/>
        </w:numPr>
        <w:spacing w:line="360" w:lineRule="auto"/>
        <w:rPr>
          <w:rFonts w:ascii="Roboto" w:hAnsi="Roboto"/>
          <w:bCs/>
          <w:iCs/>
          <w:kern w:val="0"/>
          <w:lang w:val="en-GB"/>
          <w14:ligatures w14:val="none"/>
        </w:rPr>
      </w:pPr>
      <w:r w:rsidRPr="000121A6">
        <w:rPr>
          <w:rFonts w:ascii="Roboto" w:hAnsi="Roboto"/>
          <w:bCs/>
          <w:iCs/>
          <w:kern w:val="0"/>
          <w:lang w:val="en-GB"/>
          <w14:ligatures w14:val="none"/>
        </w:rPr>
        <w:lastRenderedPageBreak/>
        <w:t>fast analysis and troubleshooting without the need for on-site intervention</w:t>
      </w:r>
    </w:p>
    <w:p w14:paraId="5C9AEC5C" w14:textId="77777777" w:rsidR="000121A6" w:rsidRDefault="00E072EE" w:rsidP="000121A6">
      <w:pPr>
        <w:spacing w:line="360" w:lineRule="auto"/>
        <w:rPr>
          <w:rFonts w:ascii="Roboto" w:hAnsi="Roboto"/>
          <w:bCs/>
          <w:iCs/>
          <w:kern w:val="0"/>
          <w:lang w:val="en-GB"/>
          <w14:ligatures w14:val="none"/>
        </w:rPr>
      </w:pPr>
      <w:r w:rsidRPr="000121A6">
        <w:rPr>
          <w:rFonts w:ascii="Roboto" w:hAnsi="Roboto"/>
          <w:bCs/>
          <w:iCs/>
          <w:kern w:val="0"/>
          <w:lang w:val="en-GB"/>
          <w14:ligatures w14:val="none"/>
        </w:rPr>
        <w:t>This allows problems to be resolved within a short time – ensuring high equipment availability and maximum process continuity. For our customers, LiSERV is therefore less a support contract and more a means to produce and plan as efficiently as possible.</w:t>
      </w:r>
    </w:p>
    <w:p w14:paraId="12BB54AB" w14:textId="77777777" w:rsidR="000121A6" w:rsidRDefault="000121A6" w:rsidP="000121A6">
      <w:pPr>
        <w:spacing w:line="360" w:lineRule="auto"/>
        <w:rPr>
          <w:rFonts w:ascii="Roboto" w:hAnsi="Roboto"/>
          <w:bCs/>
          <w:iCs/>
          <w:kern w:val="0"/>
          <w:lang w:val="en-GB"/>
          <w14:ligatures w14:val="none"/>
        </w:rPr>
      </w:pPr>
    </w:p>
    <w:p w14:paraId="62191F50" w14:textId="77777777" w:rsidR="000121A6" w:rsidRDefault="00E072EE" w:rsidP="000121A6">
      <w:pPr>
        <w:spacing w:line="360" w:lineRule="auto"/>
        <w:rPr>
          <w:rFonts w:ascii="Roboto" w:hAnsi="Roboto"/>
          <w:b/>
          <w:bCs/>
          <w:iCs/>
          <w:kern w:val="0"/>
          <w:lang w:val="en-GB"/>
          <w14:ligatures w14:val="none"/>
        </w:rPr>
      </w:pPr>
      <w:r w:rsidRPr="00E072EE">
        <w:rPr>
          <w:rFonts w:ascii="Roboto" w:hAnsi="Roboto"/>
          <w:b/>
          <w:bCs/>
          <w:iCs/>
          <w:kern w:val="0"/>
          <w:lang w:val="en-GB"/>
          <w14:ligatures w14:val="none"/>
        </w:rPr>
        <w:t>Another focus is preventive maintenance. Where do you see the greatest need for action?</w:t>
      </w:r>
    </w:p>
    <w:p w14:paraId="68457675" w14:textId="78D33C71" w:rsidR="00E072EE" w:rsidRPr="000121A6" w:rsidRDefault="00E072EE" w:rsidP="000121A6">
      <w:pPr>
        <w:spacing w:line="360" w:lineRule="auto"/>
        <w:rPr>
          <w:rFonts w:ascii="Roboto" w:hAnsi="Roboto"/>
          <w:bCs/>
          <w:iCs/>
          <w:kern w:val="0"/>
          <w:lang w:val="en-GB"/>
          <w14:ligatures w14:val="none"/>
        </w:rPr>
      </w:pPr>
      <w:r w:rsidRPr="00E072EE">
        <w:rPr>
          <w:rFonts w:ascii="Roboto" w:hAnsi="Roboto"/>
          <w:b/>
          <w:bCs/>
          <w:iCs/>
          <w:kern w:val="0"/>
          <w:lang w:val="en-GB"/>
          <w14:ligatures w14:val="none"/>
        </w:rPr>
        <w:t xml:space="preserve">Sebastian Göttlinger: </w:t>
      </w:r>
      <w:r w:rsidRPr="000121A6">
        <w:rPr>
          <w:rFonts w:ascii="Roboto" w:hAnsi="Roboto"/>
          <w:bCs/>
          <w:iCs/>
          <w:kern w:val="0"/>
          <w:lang w:val="en-GB"/>
          <w14:ligatures w14:val="none"/>
        </w:rPr>
        <w:t>Many companies react relatively late when it comes to maintenance. However, experience clearly shows that failures can be significantly reduced through regular maintenance. Our structured maintenance and inspection services help identify potential issues at an early stage and ensure high process stability. This not only reduces risk but also improves operational planning reliability.</w:t>
      </w:r>
    </w:p>
    <w:p w14:paraId="6A62A46F" w14:textId="77777777" w:rsidR="000121A6" w:rsidRDefault="000121A6" w:rsidP="00E072EE">
      <w:pPr>
        <w:spacing w:line="360" w:lineRule="auto"/>
        <w:rPr>
          <w:rFonts w:ascii="Roboto" w:hAnsi="Roboto"/>
          <w:b/>
          <w:bCs/>
          <w:iCs/>
          <w:kern w:val="0"/>
          <w:lang w:val="en-GB"/>
          <w14:ligatures w14:val="none"/>
        </w:rPr>
      </w:pPr>
    </w:p>
    <w:p w14:paraId="74F4DD85" w14:textId="77777777" w:rsidR="000121A6" w:rsidRDefault="00E072EE" w:rsidP="000121A6">
      <w:pPr>
        <w:spacing w:line="360" w:lineRule="auto"/>
        <w:rPr>
          <w:rFonts w:ascii="Roboto" w:hAnsi="Roboto"/>
          <w:b/>
          <w:bCs/>
          <w:iCs/>
          <w:kern w:val="0"/>
          <w:lang w:val="en-GB"/>
          <w14:ligatures w14:val="none"/>
        </w:rPr>
      </w:pPr>
      <w:r w:rsidRPr="00E072EE">
        <w:rPr>
          <w:rFonts w:ascii="Roboto" w:hAnsi="Roboto"/>
          <w:b/>
          <w:bCs/>
          <w:iCs/>
          <w:kern w:val="0"/>
          <w:lang w:val="en-GB"/>
          <w14:ligatures w14:val="none"/>
        </w:rPr>
        <w:t>What role do knowledge transfer and training play in LiSEC’s service concept?</w:t>
      </w:r>
    </w:p>
    <w:p w14:paraId="54F8DF37" w14:textId="6C6B8C5E" w:rsidR="000121A6" w:rsidRPr="000121A6" w:rsidRDefault="00E072EE" w:rsidP="000121A6">
      <w:pPr>
        <w:spacing w:line="360" w:lineRule="auto"/>
        <w:rPr>
          <w:rFonts w:ascii="Roboto" w:hAnsi="Roboto"/>
          <w:bCs/>
          <w:iCs/>
          <w:kern w:val="0"/>
          <w:lang w:val="en-GB"/>
          <w14:ligatures w14:val="none"/>
        </w:rPr>
      </w:pPr>
      <w:r w:rsidRPr="00E072EE">
        <w:rPr>
          <w:rFonts w:ascii="Roboto" w:hAnsi="Roboto"/>
          <w:b/>
          <w:bCs/>
          <w:iCs/>
          <w:kern w:val="0"/>
          <w:lang w:val="en-GB"/>
          <w14:ligatures w14:val="none"/>
        </w:rPr>
        <w:t xml:space="preserve">Sebastian Göttlinger: </w:t>
      </w:r>
      <w:r w:rsidRPr="000121A6">
        <w:rPr>
          <w:rFonts w:ascii="Roboto" w:hAnsi="Roboto"/>
          <w:bCs/>
          <w:iCs/>
          <w:kern w:val="0"/>
          <w:lang w:val="en-GB"/>
          <w14:ligatures w14:val="none"/>
        </w:rPr>
        <w:t>Service is most effective when the know-how is available within the company. We offer both hands-on training directly at the customer’s site, tailored to specific customer needs, as well as training at our LiSEC Training Centre in Austria, which is equipped with the latest LiSEC equipment and software solutions. Well-trained operators detect deviations earlier, can react more quickly and carry out simple adjustments themselves. The result is clearly measurable:</w:t>
      </w:r>
    </w:p>
    <w:p w14:paraId="4DE478D3" w14:textId="156BCF85" w:rsidR="000121A6" w:rsidRPr="000121A6" w:rsidRDefault="00E072EE" w:rsidP="000121A6">
      <w:pPr>
        <w:pStyle w:val="Listenabsatz"/>
        <w:numPr>
          <w:ilvl w:val="0"/>
          <w:numId w:val="16"/>
        </w:numPr>
        <w:spacing w:line="360" w:lineRule="auto"/>
        <w:rPr>
          <w:rFonts w:ascii="Roboto" w:hAnsi="Roboto"/>
          <w:bCs/>
          <w:iCs/>
          <w:kern w:val="0"/>
          <w:lang w:val="en-GB"/>
          <w14:ligatures w14:val="none"/>
        </w:rPr>
      </w:pPr>
      <w:r w:rsidRPr="000121A6">
        <w:rPr>
          <w:rFonts w:ascii="Roboto" w:hAnsi="Roboto"/>
          <w:bCs/>
          <w:iCs/>
          <w:kern w:val="0"/>
          <w:lang w:val="en-GB"/>
          <w14:ligatures w14:val="none"/>
        </w:rPr>
        <w:t>more stable processes</w:t>
      </w:r>
    </w:p>
    <w:p w14:paraId="67349292" w14:textId="283C033B" w:rsidR="000121A6" w:rsidRPr="000121A6" w:rsidRDefault="00E072EE" w:rsidP="000121A6">
      <w:pPr>
        <w:pStyle w:val="Listenabsatz"/>
        <w:numPr>
          <w:ilvl w:val="0"/>
          <w:numId w:val="16"/>
        </w:numPr>
        <w:spacing w:line="360" w:lineRule="auto"/>
        <w:rPr>
          <w:rFonts w:ascii="Roboto" w:hAnsi="Roboto"/>
          <w:bCs/>
          <w:iCs/>
          <w:kern w:val="0"/>
          <w:lang w:val="en-GB"/>
          <w14:ligatures w14:val="none"/>
        </w:rPr>
      </w:pPr>
      <w:r w:rsidRPr="000121A6">
        <w:rPr>
          <w:rFonts w:ascii="Roboto" w:hAnsi="Roboto"/>
          <w:bCs/>
          <w:iCs/>
          <w:kern w:val="0"/>
          <w:lang w:val="en-GB"/>
          <w14:ligatures w14:val="none"/>
        </w:rPr>
        <w:t>fewer service cases</w:t>
      </w:r>
    </w:p>
    <w:p w14:paraId="3B5A351D" w14:textId="49A898BA" w:rsidR="000121A6" w:rsidRPr="000121A6" w:rsidRDefault="00E072EE" w:rsidP="000121A6">
      <w:pPr>
        <w:pStyle w:val="Listenabsatz"/>
        <w:numPr>
          <w:ilvl w:val="0"/>
          <w:numId w:val="16"/>
        </w:numPr>
        <w:spacing w:line="360" w:lineRule="auto"/>
        <w:rPr>
          <w:rFonts w:ascii="Roboto" w:hAnsi="Roboto"/>
          <w:bCs/>
          <w:iCs/>
          <w:kern w:val="0"/>
          <w:lang w:val="en-GB"/>
          <w14:ligatures w14:val="none"/>
        </w:rPr>
      </w:pPr>
      <w:r w:rsidRPr="000121A6">
        <w:rPr>
          <w:rFonts w:ascii="Roboto" w:hAnsi="Roboto"/>
          <w:bCs/>
          <w:iCs/>
          <w:kern w:val="0"/>
          <w:lang w:val="en-GB"/>
          <w14:ligatures w14:val="none"/>
        </w:rPr>
        <w:t>higher equipment performance</w:t>
      </w:r>
    </w:p>
    <w:p w14:paraId="59A4D222" w14:textId="77777777" w:rsidR="000121A6" w:rsidRDefault="00E072EE" w:rsidP="000121A6">
      <w:pPr>
        <w:spacing w:line="360" w:lineRule="auto"/>
        <w:rPr>
          <w:rFonts w:ascii="Roboto" w:hAnsi="Roboto"/>
          <w:bCs/>
          <w:iCs/>
          <w:kern w:val="0"/>
          <w:lang w:val="en-GB"/>
          <w14:ligatures w14:val="none"/>
        </w:rPr>
      </w:pPr>
      <w:r w:rsidRPr="000121A6">
        <w:rPr>
          <w:rFonts w:ascii="Roboto" w:hAnsi="Roboto"/>
          <w:bCs/>
          <w:iCs/>
          <w:kern w:val="0"/>
          <w:lang w:val="en-GB"/>
          <w14:ligatures w14:val="none"/>
        </w:rPr>
        <w:t>Training is therefore not an add-on, but a key factor for low-disruption operation.</w:t>
      </w:r>
    </w:p>
    <w:p w14:paraId="5CCC54E2" w14:textId="77777777" w:rsidR="000121A6" w:rsidRDefault="000121A6" w:rsidP="000121A6">
      <w:pPr>
        <w:spacing w:line="360" w:lineRule="auto"/>
        <w:rPr>
          <w:rFonts w:ascii="Roboto" w:hAnsi="Roboto"/>
          <w:bCs/>
          <w:iCs/>
          <w:kern w:val="0"/>
          <w:lang w:val="en-GB"/>
          <w14:ligatures w14:val="none"/>
        </w:rPr>
      </w:pPr>
    </w:p>
    <w:p w14:paraId="332F2AB1" w14:textId="77777777" w:rsidR="000121A6" w:rsidRDefault="00E072EE" w:rsidP="000121A6">
      <w:pPr>
        <w:spacing w:line="360" w:lineRule="auto"/>
        <w:rPr>
          <w:rFonts w:ascii="Roboto" w:hAnsi="Roboto"/>
          <w:b/>
          <w:bCs/>
          <w:iCs/>
          <w:kern w:val="0"/>
          <w:lang w:val="en-GB"/>
          <w14:ligatures w14:val="none"/>
        </w:rPr>
      </w:pPr>
      <w:r w:rsidRPr="00E072EE">
        <w:rPr>
          <w:rFonts w:ascii="Roboto" w:hAnsi="Roboto"/>
          <w:b/>
          <w:bCs/>
          <w:iCs/>
          <w:kern w:val="0"/>
          <w:lang w:val="en-GB"/>
          <w14:ligatures w14:val="none"/>
        </w:rPr>
        <w:t xml:space="preserve">LiSEC will also present new consulting services at </w:t>
      </w:r>
      <w:proofErr w:type="spellStart"/>
      <w:r w:rsidRPr="00E072EE">
        <w:rPr>
          <w:rFonts w:ascii="Roboto" w:hAnsi="Roboto"/>
          <w:b/>
          <w:bCs/>
          <w:iCs/>
          <w:kern w:val="0"/>
          <w:lang w:val="en-GB"/>
          <w14:ligatures w14:val="none"/>
        </w:rPr>
        <w:t>glasstec</w:t>
      </w:r>
      <w:proofErr w:type="spellEnd"/>
      <w:r w:rsidRPr="00E072EE">
        <w:rPr>
          <w:rFonts w:ascii="Roboto" w:hAnsi="Roboto"/>
          <w:b/>
          <w:bCs/>
          <w:iCs/>
          <w:kern w:val="0"/>
          <w:lang w:val="en-GB"/>
          <w14:ligatures w14:val="none"/>
        </w:rPr>
        <w:t xml:space="preserve"> 2026. What are they about?</w:t>
      </w:r>
    </w:p>
    <w:p w14:paraId="46C9C899" w14:textId="5E532C4B" w:rsidR="00E072EE" w:rsidRDefault="00E072EE" w:rsidP="000121A6">
      <w:pPr>
        <w:spacing w:line="360" w:lineRule="auto"/>
        <w:rPr>
          <w:rFonts w:ascii="Roboto" w:hAnsi="Roboto"/>
          <w:bCs/>
          <w:iCs/>
          <w:kern w:val="0"/>
          <w:lang w:val="en-GB"/>
          <w14:ligatures w14:val="none"/>
        </w:rPr>
      </w:pPr>
      <w:r w:rsidRPr="00E072EE">
        <w:rPr>
          <w:rFonts w:ascii="Roboto" w:hAnsi="Roboto"/>
          <w:b/>
          <w:bCs/>
          <w:iCs/>
          <w:kern w:val="0"/>
          <w:lang w:val="en-GB"/>
          <w14:ligatures w14:val="none"/>
        </w:rPr>
        <w:t xml:space="preserve">Sebastian Göttlinger: </w:t>
      </w:r>
      <w:r w:rsidRPr="000121A6">
        <w:rPr>
          <w:rFonts w:ascii="Roboto" w:hAnsi="Roboto"/>
          <w:bCs/>
          <w:iCs/>
          <w:kern w:val="0"/>
          <w:lang w:val="en-GB"/>
          <w14:ligatures w14:val="none"/>
        </w:rPr>
        <w:t xml:space="preserve">With our Performance Check, we demonstrate how greater efficiency can be achieved from existing equipment. The focus is not on new investments, but on </w:t>
      </w:r>
      <w:r w:rsidRPr="000121A6">
        <w:rPr>
          <w:rFonts w:ascii="Roboto" w:hAnsi="Roboto"/>
          <w:bCs/>
          <w:iCs/>
          <w:kern w:val="0"/>
          <w:lang w:val="en-GB"/>
          <w14:ligatures w14:val="none"/>
        </w:rPr>
        <w:lastRenderedPageBreak/>
        <w:t>making better use of existing technology – for example through optimised processes or adjusted parameters. For many customers, there is considerable potential here to increase productivity without additional investment.</w:t>
      </w:r>
    </w:p>
    <w:p w14:paraId="2196096E" w14:textId="77777777" w:rsidR="000121A6" w:rsidRDefault="000121A6" w:rsidP="00E072EE">
      <w:pPr>
        <w:spacing w:line="360" w:lineRule="auto"/>
        <w:rPr>
          <w:rFonts w:ascii="Roboto" w:hAnsi="Roboto"/>
          <w:b/>
          <w:bCs/>
          <w:iCs/>
          <w:kern w:val="0"/>
          <w:lang w:val="en-GB"/>
          <w14:ligatures w14:val="none"/>
        </w:rPr>
      </w:pPr>
    </w:p>
    <w:p w14:paraId="7485105C" w14:textId="77777777" w:rsidR="000121A6" w:rsidRDefault="00E072EE" w:rsidP="000121A6">
      <w:pPr>
        <w:spacing w:line="360" w:lineRule="auto"/>
        <w:rPr>
          <w:rFonts w:ascii="Roboto" w:hAnsi="Roboto"/>
          <w:b/>
          <w:bCs/>
          <w:iCs/>
          <w:kern w:val="0"/>
          <w:lang w:val="en-GB"/>
          <w14:ligatures w14:val="none"/>
        </w:rPr>
      </w:pPr>
      <w:r w:rsidRPr="00E072EE">
        <w:rPr>
          <w:rFonts w:ascii="Roboto" w:hAnsi="Roboto"/>
          <w:b/>
          <w:bCs/>
          <w:iCs/>
          <w:kern w:val="0"/>
          <w:lang w:val="en-GB"/>
          <w14:ligatures w14:val="none"/>
        </w:rPr>
        <w:t xml:space="preserve">What is the key take-away visitors should take from </w:t>
      </w:r>
      <w:proofErr w:type="spellStart"/>
      <w:r w:rsidRPr="00E072EE">
        <w:rPr>
          <w:rFonts w:ascii="Roboto" w:hAnsi="Roboto"/>
          <w:b/>
          <w:bCs/>
          <w:iCs/>
          <w:kern w:val="0"/>
          <w:lang w:val="en-GB"/>
          <w14:ligatures w14:val="none"/>
        </w:rPr>
        <w:t>glasstec</w:t>
      </w:r>
      <w:proofErr w:type="spellEnd"/>
      <w:r w:rsidRPr="00E072EE">
        <w:rPr>
          <w:rFonts w:ascii="Roboto" w:hAnsi="Roboto"/>
          <w:b/>
          <w:bCs/>
          <w:iCs/>
          <w:kern w:val="0"/>
          <w:lang w:val="en-GB"/>
          <w14:ligatures w14:val="none"/>
        </w:rPr>
        <w:t xml:space="preserve"> 2026?</w:t>
      </w:r>
    </w:p>
    <w:p w14:paraId="3B202B0D" w14:textId="6C004C4D" w:rsidR="00E072EE" w:rsidRPr="000121A6" w:rsidRDefault="00E072EE" w:rsidP="000121A6">
      <w:pPr>
        <w:spacing w:line="360" w:lineRule="auto"/>
        <w:rPr>
          <w:rFonts w:ascii="Roboto" w:hAnsi="Roboto"/>
          <w:bCs/>
          <w:iCs/>
          <w:kern w:val="0"/>
          <w:lang w:val="en-GB"/>
          <w14:ligatures w14:val="none"/>
        </w:rPr>
      </w:pPr>
      <w:r w:rsidRPr="00E072EE">
        <w:rPr>
          <w:rFonts w:ascii="Roboto" w:hAnsi="Roboto"/>
          <w:b/>
          <w:bCs/>
          <w:iCs/>
          <w:kern w:val="0"/>
          <w:lang w:val="en-GB"/>
          <w14:ligatures w14:val="none"/>
        </w:rPr>
        <w:t xml:space="preserve">Sebastian Göttlinger: </w:t>
      </w:r>
      <w:r w:rsidRPr="000121A6">
        <w:rPr>
          <w:rFonts w:ascii="Roboto" w:hAnsi="Roboto"/>
          <w:bCs/>
          <w:iCs/>
          <w:kern w:val="0"/>
          <w:lang w:val="en-GB"/>
          <w14:ligatures w14:val="none"/>
        </w:rPr>
        <w:t xml:space="preserve">Service determines how much an installation </w:t>
      </w:r>
      <w:proofErr w:type="gramStart"/>
      <w:r w:rsidRPr="000121A6">
        <w:rPr>
          <w:rFonts w:ascii="Roboto" w:hAnsi="Roboto"/>
          <w:bCs/>
          <w:iCs/>
          <w:kern w:val="0"/>
          <w:lang w:val="en-GB"/>
          <w14:ligatures w14:val="none"/>
        </w:rPr>
        <w:t>actually delivers</w:t>
      </w:r>
      <w:proofErr w:type="gramEnd"/>
      <w:r w:rsidRPr="000121A6">
        <w:rPr>
          <w:rFonts w:ascii="Roboto" w:hAnsi="Roboto"/>
          <w:bCs/>
          <w:iCs/>
          <w:kern w:val="0"/>
          <w:lang w:val="en-GB"/>
          <w14:ligatures w14:val="none"/>
        </w:rPr>
        <w:t>. Higher availability, faster problem resolution, better utilisation of existing equipment – that is the difference between smooth operation and unplanned downtime.</w:t>
      </w:r>
    </w:p>
    <w:p w14:paraId="64D57542" w14:textId="77777777" w:rsidR="000121A6" w:rsidRPr="00E072EE" w:rsidRDefault="000121A6" w:rsidP="000121A6">
      <w:pPr>
        <w:spacing w:line="360" w:lineRule="auto"/>
        <w:rPr>
          <w:rFonts w:ascii="Roboto" w:hAnsi="Roboto"/>
          <w:b/>
          <w:bCs/>
          <w:iCs/>
          <w:kern w:val="0"/>
          <w:lang w:val="en-GB"/>
          <w14:ligatures w14:val="none"/>
        </w:rPr>
      </w:pPr>
    </w:p>
    <w:p w14:paraId="5C205A8D" w14:textId="77777777" w:rsidR="00E072EE" w:rsidRPr="00E072EE" w:rsidRDefault="00E072EE" w:rsidP="00E072EE">
      <w:pPr>
        <w:spacing w:line="360" w:lineRule="auto"/>
        <w:rPr>
          <w:rFonts w:ascii="Roboto" w:hAnsi="Roboto"/>
          <w:b/>
          <w:bCs/>
          <w:iCs/>
          <w:kern w:val="0"/>
          <w:lang w:val="en-GB"/>
          <w14:ligatures w14:val="none"/>
        </w:rPr>
      </w:pPr>
      <w:r w:rsidRPr="00E072EE">
        <w:rPr>
          <w:rFonts w:ascii="Roboto" w:hAnsi="Roboto"/>
          <w:b/>
          <w:bCs/>
          <w:iCs/>
          <w:kern w:val="0"/>
          <w:lang w:val="en-GB"/>
          <w14:ligatures w14:val="none"/>
        </w:rPr>
        <w:t xml:space="preserve">Fact box: LiSEC service priorities at </w:t>
      </w:r>
      <w:proofErr w:type="spellStart"/>
      <w:r w:rsidRPr="00E072EE">
        <w:rPr>
          <w:rFonts w:ascii="Roboto" w:hAnsi="Roboto"/>
          <w:b/>
          <w:bCs/>
          <w:iCs/>
          <w:kern w:val="0"/>
          <w:lang w:val="en-GB"/>
          <w14:ligatures w14:val="none"/>
        </w:rPr>
        <w:t>glasstec</w:t>
      </w:r>
      <w:proofErr w:type="spellEnd"/>
      <w:r w:rsidRPr="00E072EE">
        <w:rPr>
          <w:rFonts w:ascii="Roboto" w:hAnsi="Roboto"/>
          <w:b/>
          <w:bCs/>
          <w:iCs/>
          <w:kern w:val="0"/>
          <w:lang w:val="en-GB"/>
          <w14:ligatures w14:val="none"/>
        </w:rPr>
        <w:t xml:space="preserve"> 2026</w:t>
      </w:r>
    </w:p>
    <w:p w14:paraId="0FF48601" w14:textId="77777777" w:rsidR="000121A6" w:rsidRPr="000121A6" w:rsidRDefault="00E072EE" w:rsidP="000121A6">
      <w:pPr>
        <w:spacing w:line="360" w:lineRule="auto"/>
        <w:rPr>
          <w:rFonts w:ascii="Roboto" w:hAnsi="Roboto"/>
          <w:bCs/>
          <w:iCs/>
          <w:kern w:val="0"/>
          <w:lang w:val="en-GB"/>
          <w14:ligatures w14:val="none"/>
        </w:rPr>
      </w:pPr>
      <w:r w:rsidRPr="000121A6">
        <w:rPr>
          <w:rFonts w:ascii="Roboto" w:hAnsi="Roboto"/>
          <w:b/>
          <w:bCs/>
          <w:iCs/>
          <w:kern w:val="0"/>
          <w:lang w:val="en-GB"/>
          <w14:ligatures w14:val="none"/>
        </w:rPr>
        <w:t>Focus areas</w:t>
      </w:r>
    </w:p>
    <w:p w14:paraId="0732E1ED" w14:textId="3038516F" w:rsidR="000121A6" w:rsidRDefault="00E072EE" w:rsidP="000121A6">
      <w:pPr>
        <w:pStyle w:val="Listenabsatz"/>
        <w:numPr>
          <w:ilvl w:val="0"/>
          <w:numId w:val="16"/>
        </w:numPr>
        <w:spacing w:line="360" w:lineRule="auto"/>
        <w:rPr>
          <w:rFonts w:ascii="Roboto" w:hAnsi="Roboto"/>
          <w:bCs/>
          <w:iCs/>
          <w:kern w:val="0"/>
          <w:lang w:val="en-GB"/>
          <w14:ligatures w14:val="none"/>
        </w:rPr>
      </w:pPr>
      <w:r w:rsidRPr="000121A6">
        <w:rPr>
          <w:rFonts w:ascii="Roboto" w:hAnsi="Roboto"/>
          <w:bCs/>
          <w:iCs/>
          <w:kern w:val="0"/>
          <w:lang w:val="en-GB"/>
          <w14:ligatures w14:val="none"/>
        </w:rPr>
        <w:t>Remote services (LiSERV)</w:t>
      </w:r>
    </w:p>
    <w:p w14:paraId="3150C532" w14:textId="5654937A" w:rsidR="000121A6" w:rsidRDefault="00E072EE" w:rsidP="000121A6">
      <w:pPr>
        <w:pStyle w:val="Listenabsatz"/>
        <w:numPr>
          <w:ilvl w:val="0"/>
          <w:numId w:val="16"/>
        </w:numPr>
        <w:spacing w:line="360" w:lineRule="auto"/>
        <w:rPr>
          <w:rFonts w:ascii="Roboto" w:hAnsi="Roboto"/>
          <w:bCs/>
          <w:iCs/>
          <w:kern w:val="0"/>
          <w:lang w:val="en-GB"/>
          <w14:ligatures w14:val="none"/>
        </w:rPr>
      </w:pPr>
      <w:r w:rsidRPr="000121A6">
        <w:rPr>
          <w:rFonts w:ascii="Roboto" w:hAnsi="Roboto"/>
          <w:bCs/>
          <w:iCs/>
          <w:kern w:val="0"/>
          <w:lang w:val="en-GB"/>
          <w14:ligatures w14:val="none"/>
        </w:rPr>
        <w:t>Preventive maintenance</w:t>
      </w:r>
    </w:p>
    <w:p w14:paraId="34EF3826" w14:textId="7E78CC3B" w:rsidR="000121A6" w:rsidRDefault="00E072EE" w:rsidP="000121A6">
      <w:pPr>
        <w:pStyle w:val="Listenabsatz"/>
        <w:numPr>
          <w:ilvl w:val="0"/>
          <w:numId w:val="16"/>
        </w:numPr>
        <w:spacing w:line="360" w:lineRule="auto"/>
        <w:rPr>
          <w:rFonts w:ascii="Roboto" w:hAnsi="Roboto"/>
          <w:bCs/>
          <w:iCs/>
          <w:kern w:val="0"/>
          <w:lang w:val="en-GB"/>
          <w14:ligatures w14:val="none"/>
        </w:rPr>
      </w:pPr>
      <w:r w:rsidRPr="000121A6">
        <w:rPr>
          <w:rFonts w:ascii="Roboto" w:hAnsi="Roboto"/>
          <w:bCs/>
          <w:iCs/>
          <w:kern w:val="0"/>
          <w:lang w:val="en-GB"/>
          <w14:ligatures w14:val="none"/>
        </w:rPr>
        <w:t>Digital services (backup, parameter management)</w:t>
      </w:r>
    </w:p>
    <w:p w14:paraId="14A5203A" w14:textId="5D8F9BB0" w:rsidR="000121A6" w:rsidRDefault="00E072EE" w:rsidP="000121A6">
      <w:pPr>
        <w:pStyle w:val="Listenabsatz"/>
        <w:numPr>
          <w:ilvl w:val="0"/>
          <w:numId w:val="16"/>
        </w:numPr>
        <w:spacing w:line="360" w:lineRule="auto"/>
        <w:rPr>
          <w:rFonts w:ascii="Roboto" w:hAnsi="Roboto"/>
          <w:bCs/>
          <w:iCs/>
          <w:kern w:val="0"/>
          <w:lang w:val="en-GB"/>
          <w14:ligatures w14:val="none"/>
        </w:rPr>
      </w:pPr>
      <w:r w:rsidRPr="000121A6">
        <w:rPr>
          <w:rFonts w:ascii="Roboto" w:hAnsi="Roboto"/>
          <w:bCs/>
          <w:iCs/>
          <w:kern w:val="0"/>
          <w:lang w:val="en-GB"/>
          <w14:ligatures w14:val="none"/>
        </w:rPr>
        <w:t>Performance Check &amp; production optimisation</w:t>
      </w:r>
    </w:p>
    <w:p w14:paraId="320C7ABE" w14:textId="6C51FD7A" w:rsidR="000121A6" w:rsidRDefault="00E072EE" w:rsidP="000121A6">
      <w:pPr>
        <w:pStyle w:val="Listenabsatz"/>
        <w:numPr>
          <w:ilvl w:val="0"/>
          <w:numId w:val="16"/>
        </w:numPr>
        <w:spacing w:line="360" w:lineRule="auto"/>
        <w:rPr>
          <w:rFonts w:ascii="Roboto" w:hAnsi="Roboto"/>
          <w:bCs/>
          <w:iCs/>
          <w:kern w:val="0"/>
          <w:lang w:val="en-GB"/>
          <w14:ligatures w14:val="none"/>
        </w:rPr>
      </w:pPr>
      <w:r w:rsidRPr="000121A6">
        <w:rPr>
          <w:rFonts w:ascii="Roboto" w:hAnsi="Roboto"/>
          <w:bCs/>
          <w:iCs/>
          <w:kern w:val="0"/>
          <w:lang w:val="en-GB"/>
          <w14:ligatures w14:val="none"/>
        </w:rPr>
        <w:t>Training</w:t>
      </w:r>
    </w:p>
    <w:p w14:paraId="18943351" w14:textId="77777777" w:rsidR="000121A6" w:rsidRDefault="00E072EE" w:rsidP="00027E68">
      <w:pPr>
        <w:pStyle w:val="Listenabsatz"/>
        <w:numPr>
          <w:ilvl w:val="0"/>
          <w:numId w:val="16"/>
        </w:numPr>
        <w:spacing w:line="360" w:lineRule="auto"/>
        <w:rPr>
          <w:rFonts w:ascii="Roboto" w:hAnsi="Roboto"/>
          <w:bCs/>
          <w:iCs/>
          <w:kern w:val="0"/>
          <w:lang w:val="en-GB"/>
          <w14:ligatures w14:val="none"/>
        </w:rPr>
      </w:pPr>
      <w:proofErr w:type="spellStart"/>
      <w:r w:rsidRPr="000121A6">
        <w:rPr>
          <w:rFonts w:ascii="Roboto" w:hAnsi="Roboto"/>
          <w:bCs/>
          <w:iCs/>
          <w:kern w:val="0"/>
          <w:lang w:val="en-GB"/>
          <w14:ligatures w14:val="none"/>
        </w:rPr>
        <w:t>LONGLiFE</w:t>
      </w:r>
      <w:proofErr w:type="spellEnd"/>
    </w:p>
    <w:p w14:paraId="6B44BCB9" w14:textId="77777777" w:rsidR="000121A6" w:rsidRDefault="00E072EE" w:rsidP="000121A6">
      <w:pPr>
        <w:spacing w:line="360" w:lineRule="auto"/>
        <w:rPr>
          <w:rFonts w:ascii="Roboto" w:hAnsi="Roboto"/>
          <w:b/>
          <w:bCs/>
          <w:iCs/>
          <w:kern w:val="0"/>
          <w:lang w:val="en-GB"/>
          <w14:ligatures w14:val="none"/>
        </w:rPr>
      </w:pPr>
      <w:r w:rsidRPr="000121A6">
        <w:rPr>
          <w:rFonts w:ascii="Roboto" w:hAnsi="Roboto"/>
          <w:b/>
          <w:bCs/>
          <w:iCs/>
          <w:kern w:val="0"/>
          <w:lang w:val="en-GB"/>
          <w14:ligatures w14:val="none"/>
        </w:rPr>
        <w:t>Objectives of LiSEC service products</w:t>
      </w:r>
    </w:p>
    <w:p w14:paraId="22830113" w14:textId="6D76C648" w:rsidR="000121A6" w:rsidRDefault="00E072EE" w:rsidP="000121A6">
      <w:pPr>
        <w:pStyle w:val="Listenabsatz"/>
        <w:numPr>
          <w:ilvl w:val="0"/>
          <w:numId w:val="16"/>
        </w:numPr>
        <w:spacing w:line="360" w:lineRule="auto"/>
        <w:rPr>
          <w:rFonts w:ascii="Roboto" w:hAnsi="Roboto"/>
          <w:bCs/>
          <w:iCs/>
          <w:kern w:val="0"/>
          <w:lang w:val="en-GB"/>
          <w14:ligatures w14:val="none"/>
        </w:rPr>
      </w:pPr>
      <w:r w:rsidRPr="000121A6">
        <w:rPr>
          <w:rFonts w:ascii="Roboto" w:hAnsi="Roboto"/>
          <w:bCs/>
          <w:iCs/>
          <w:kern w:val="0"/>
          <w:lang w:val="en-GB"/>
          <w14:ligatures w14:val="none"/>
        </w:rPr>
        <w:t>Continuous and reliable production</w:t>
      </w:r>
    </w:p>
    <w:p w14:paraId="4F8F10D4" w14:textId="57D40B9D" w:rsidR="000121A6" w:rsidRDefault="00E072EE" w:rsidP="000121A6">
      <w:pPr>
        <w:pStyle w:val="Listenabsatz"/>
        <w:numPr>
          <w:ilvl w:val="0"/>
          <w:numId w:val="16"/>
        </w:numPr>
        <w:spacing w:line="360" w:lineRule="auto"/>
        <w:rPr>
          <w:rFonts w:ascii="Roboto" w:hAnsi="Roboto"/>
          <w:bCs/>
          <w:iCs/>
          <w:kern w:val="0"/>
          <w:lang w:val="en-GB"/>
          <w14:ligatures w14:val="none"/>
        </w:rPr>
      </w:pPr>
      <w:r w:rsidRPr="000121A6">
        <w:rPr>
          <w:rFonts w:ascii="Roboto" w:hAnsi="Roboto"/>
          <w:bCs/>
          <w:iCs/>
          <w:kern w:val="0"/>
          <w:lang w:val="en-GB"/>
          <w14:ligatures w14:val="none"/>
        </w:rPr>
        <w:t>Extension of equipment service life</w:t>
      </w:r>
    </w:p>
    <w:p w14:paraId="5F9221B1" w14:textId="1455109C" w:rsidR="000121A6" w:rsidRDefault="00E072EE" w:rsidP="000121A6">
      <w:pPr>
        <w:pStyle w:val="Listenabsatz"/>
        <w:numPr>
          <w:ilvl w:val="0"/>
          <w:numId w:val="16"/>
        </w:numPr>
        <w:spacing w:line="360" w:lineRule="auto"/>
        <w:rPr>
          <w:rFonts w:ascii="Roboto" w:hAnsi="Roboto"/>
          <w:bCs/>
          <w:iCs/>
          <w:kern w:val="0"/>
          <w:lang w:val="en-GB"/>
          <w14:ligatures w14:val="none"/>
        </w:rPr>
      </w:pPr>
      <w:r w:rsidRPr="000121A6">
        <w:rPr>
          <w:rFonts w:ascii="Roboto" w:hAnsi="Roboto"/>
          <w:bCs/>
          <w:iCs/>
          <w:kern w:val="0"/>
          <w:lang w:val="en-GB"/>
          <w14:ligatures w14:val="none"/>
        </w:rPr>
        <w:t>Stable, cost-efficient operation</w:t>
      </w:r>
    </w:p>
    <w:p w14:paraId="7CF25AF5" w14:textId="77777777" w:rsidR="000121A6" w:rsidRDefault="00E072EE" w:rsidP="000121A6">
      <w:pPr>
        <w:spacing w:line="360" w:lineRule="auto"/>
        <w:rPr>
          <w:rFonts w:ascii="Roboto" w:hAnsi="Roboto"/>
          <w:b/>
          <w:bCs/>
          <w:iCs/>
          <w:kern w:val="0"/>
          <w:lang w:val="en-GB"/>
          <w14:ligatures w14:val="none"/>
        </w:rPr>
      </w:pPr>
      <w:r w:rsidRPr="00E072EE">
        <w:rPr>
          <w:rFonts w:ascii="Roboto" w:hAnsi="Roboto"/>
          <w:b/>
          <w:bCs/>
          <w:iCs/>
          <w:kern w:val="0"/>
          <w:lang w:val="en-GB"/>
          <w14:ligatures w14:val="none"/>
        </w:rPr>
        <w:t>Live at the trade fair</w:t>
      </w:r>
    </w:p>
    <w:p w14:paraId="441542C3" w14:textId="007E976D" w:rsidR="000121A6" w:rsidRPr="000121A6" w:rsidRDefault="00E072EE" w:rsidP="000121A6">
      <w:pPr>
        <w:pStyle w:val="Listenabsatz"/>
        <w:numPr>
          <w:ilvl w:val="0"/>
          <w:numId w:val="16"/>
        </w:numPr>
        <w:spacing w:line="360" w:lineRule="auto"/>
        <w:rPr>
          <w:rFonts w:ascii="Roboto" w:hAnsi="Roboto"/>
          <w:bCs/>
          <w:iCs/>
          <w:kern w:val="0"/>
          <w:lang w:val="en-GB"/>
          <w14:ligatures w14:val="none"/>
        </w:rPr>
      </w:pPr>
      <w:r w:rsidRPr="000121A6">
        <w:rPr>
          <w:rFonts w:ascii="Roboto" w:hAnsi="Roboto"/>
          <w:bCs/>
          <w:iCs/>
          <w:kern w:val="0"/>
          <w:lang w:val="en-GB"/>
          <w14:ligatures w14:val="none"/>
        </w:rPr>
        <w:t>Service consulting area with experts</w:t>
      </w:r>
    </w:p>
    <w:p w14:paraId="11F37E7E" w14:textId="43D4B577" w:rsidR="00E072EE" w:rsidRPr="000121A6" w:rsidRDefault="00E072EE" w:rsidP="000121A6">
      <w:pPr>
        <w:pStyle w:val="Listenabsatz"/>
        <w:numPr>
          <w:ilvl w:val="0"/>
          <w:numId w:val="16"/>
        </w:numPr>
        <w:spacing w:line="360" w:lineRule="auto"/>
        <w:rPr>
          <w:rFonts w:ascii="Roboto" w:hAnsi="Roboto"/>
          <w:bCs/>
          <w:iCs/>
          <w:kern w:val="0"/>
          <w:lang w:val="en-GB"/>
          <w14:ligatures w14:val="none"/>
        </w:rPr>
      </w:pPr>
      <w:r w:rsidRPr="000121A6">
        <w:rPr>
          <w:rFonts w:ascii="Roboto" w:hAnsi="Roboto"/>
          <w:bCs/>
          <w:iCs/>
          <w:kern w:val="0"/>
          <w:lang w:val="en-GB"/>
          <w14:ligatures w14:val="none"/>
        </w:rPr>
        <w:t>Presentation of new service &amp; consulting offerings</w:t>
      </w:r>
    </w:p>
    <w:p w14:paraId="6F86B1DA" w14:textId="1A902D7F" w:rsidR="00C33896" w:rsidRDefault="000121A6" w:rsidP="00F66854">
      <w:pPr>
        <w:rPr>
          <w:b/>
          <w:lang w:val="en-GB"/>
        </w:rPr>
      </w:pPr>
      <w:r>
        <w:rPr>
          <w:b/>
          <w:lang w:val="en-GB"/>
        </w:rPr>
        <w:t xml:space="preserve">Photos </w:t>
      </w:r>
      <w:r w:rsidR="00F66854" w:rsidRPr="00E072EE">
        <w:rPr>
          <w:b/>
          <w:lang w:val="en-GB"/>
        </w:rPr>
        <w:t xml:space="preserve">© </w:t>
      </w:r>
      <w:r w:rsidR="007473A3" w:rsidRPr="00E072EE">
        <w:rPr>
          <w:b/>
          <w:lang w:val="en-GB"/>
        </w:rPr>
        <w:t xml:space="preserve">LiSEC </w:t>
      </w:r>
    </w:p>
    <w:p w14:paraId="76245C5A" w14:textId="09B39D3E" w:rsidR="00394EFB" w:rsidRPr="00394EFB" w:rsidRDefault="00394EFB" w:rsidP="00394EFB">
      <w:pPr>
        <w:rPr>
          <w:b/>
        </w:rPr>
      </w:pPr>
      <w:r w:rsidRPr="00394EFB">
        <w:rPr>
          <w:b/>
          <w:noProof/>
          <w:lang w:val="en-US"/>
        </w:rPr>
        <w:lastRenderedPageBreak/>
        <w:drawing>
          <wp:inline distT="0" distB="0" distL="0" distR="0" wp14:anchorId="5509DB06" wp14:editId="0FA7B079">
            <wp:extent cx="4333875" cy="2886075"/>
            <wp:effectExtent l="0" t="0" r="9525" b="9525"/>
            <wp:docPr id="156831894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333875" cy="2886075"/>
                    </a:xfrm>
                    <a:prstGeom prst="rect">
                      <a:avLst/>
                    </a:prstGeom>
                    <a:noFill/>
                    <a:ln>
                      <a:noFill/>
                    </a:ln>
                  </pic:spPr>
                </pic:pic>
              </a:graphicData>
            </a:graphic>
          </wp:inline>
        </w:drawing>
      </w:r>
    </w:p>
    <w:p w14:paraId="12287674" w14:textId="3EAA5D38" w:rsidR="00394EFB" w:rsidRPr="00394EFB" w:rsidRDefault="00394EFB" w:rsidP="00F66854">
      <w:pPr>
        <w:rPr>
          <w:lang w:val="en-US"/>
        </w:rPr>
      </w:pPr>
      <w:r w:rsidRPr="00394EFB">
        <w:rPr>
          <w:lang w:val="en-US"/>
        </w:rPr>
        <w:t>Sebastian Göttlinger, Director International After Sales Service</w:t>
      </w:r>
    </w:p>
    <w:p w14:paraId="45ED7925" w14:textId="1B4C8C4D" w:rsidR="008A615B" w:rsidRPr="00E072EE" w:rsidRDefault="008A615B" w:rsidP="007473A3">
      <w:pPr>
        <w:rPr>
          <w:lang w:val="en-GB"/>
        </w:rPr>
      </w:pPr>
      <w:r w:rsidRPr="00E072EE">
        <w:rPr>
          <w:noProof/>
          <w:lang w:val="en-GB"/>
        </w:rPr>
        <w:drawing>
          <wp:inline distT="0" distB="0" distL="0" distR="0" wp14:anchorId="4550FE43" wp14:editId="7B5DFAA2">
            <wp:extent cx="4345137" cy="2880000"/>
            <wp:effectExtent l="0" t="0" r="0" b="0"/>
            <wp:docPr id="377596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345137" cy="2880000"/>
                    </a:xfrm>
                    <a:prstGeom prst="rect">
                      <a:avLst/>
                    </a:prstGeom>
                    <a:noFill/>
                    <a:ln>
                      <a:noFill/>
                    </a:ln>
                  </pic:spPr>
                </pic:pic>
              </a:graphicData>
            </a:graphic>
          </wp:inline>
        </w:drawing>
      </w:r>
    </w:p>
    <w:p w14:paraId="49948414" w14:textId="79F2373F" w:rsidR="007473A3" w:rsidRPr="00E072EE" w:rsidRDefault="007473A3" w:rsidP="007473A3">
      <w:pPr>
        <w:rPr>
          <w:lang w:val="en-GB"/>
        </w:rPr>
      </w:pPr>
      <w:r w:rsidRPr="00E072EE">
        <w:rPr>
          <w:b/>
          <w:lang w:val="en-GB"/>
        </w:rPr>
        <w:t>Remote Service (LiSERV):</w:t>
      </w:r>
      <w:r w:rsidRPr="00E072EE">
        <w:rPr>
          <w:lang w:val="en-GB"/>
        </w:rPr>
        <w:t xml:space="preserve"> </w:t>
      </w:r>
      <w:r w:rsidR="000121A6" w:rsidRPr="000121A6">
        <w:rPr>
          <w:lang w:val="en-GB"/>
        </w:rPr>
        <w:t>Fast troubleshooting via remote access – for high equipment availability and stable processes</w:t>
      </w:r>
    </w:p>
    <w:p w14:paraId="4F1CA529" w14:textId="795E4EB0" w:rsidR="008A615B" w:rsidRPr="00E072EE" w:rsidRDefault="00E801DD" w:rsidP="007473A3">
      <w:pPr>
        <w:rPr>
          <w:lang w:val="en-GB"/>
        </w:rPr>
      </w:pPr>
      <w:r w:rsidRPr="00E072EE">
        <w:rPr>
          <w:noProof/>
          <w:lang w:val="en-GB"/>
        </w:rPr>
        <w:lastRenderedPageBreak/>
        <w:drawing>
          <wp:inline distT="0" distB="0" distL="0" distR="0" wp14:anchorId="5682A41E" wp14:editId="680323F2">
            <wp:extent cx="4320000" cy="2880000"/>
            <wp:effectExtent l="0" t="0" r="4445" b="0"/>
            <wp:docPr id="149886457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79A40769" w14:textId="04D5E852" w:rsidR="007473A3" w:rsidRPr="00E072EE" w:rsidRDefault="000121A6" w:rsidP="007473A3">
      <w:pPr>
        <w:rPr>
          <w:lang w:val="en-GB"/>
        </w:rPr>
      </w:pPr>
      <w:r w:rsidRPr="000121A6">
        <w:rPr>
          <w:b/>
          <w:lang w:val="en-GB"/>
        </w:rPr>
        <w:t>Automated backups</w:t>
      </w:r>
      <w:r w:rsidR="007473A3" w:rsidRPr="00E072EE">
        <w:rPr>
          <w:b/>
          <w:lang w:val="en-GB"/>
        </w:rPr>
        <w:t>:</w:t>
      </w:r>
      <w:r w:rsidR="007473A3" w:rsidRPr="00E072EE">
        <w:rPr>
          <w:lang w:val="en-GB"/>
        </w:rPr>
        <w:t xml:space="preserve"> </w:t>
      </w:r>
      <w:r w:rsidRPr="000121A6">
        <w:rPr>
          <w:lang w:val="en-GB"/>
        </w:rPr>
        <w:t>Data backup in the background – enabling faster restart in the event of a fault</w:t>
      </w:r>
    </w:p>
    <w:p w14:paraId="23F76F9B" w14:textId="41642D85" w:rsidR="008A615B" w:rsidRPr="00E072EE" w:rsidRDefault="008A615B" w:rsidP="007473A3">
      <w:pPr>
        <w:rPr>
          <w:lang w:val="en-GB"/>
        </w:rPr>
      </w:pPr>
      <w:r w:rsidRPr="00E072EE">
        <w:rPr>
          <w:noProof/>
          <w:lang w:val="en-GB"/>
        </w:rPr>
        <w:drawing>
          <wp:inline distT="0" distB="0" distL="0" distR="0" wp14:anchorId="3CE9F8BF" wp14:editId="32978F37">
            <wp:extent cx="4320000" cy="2880000"/>
            <wp:effectExtent l="0" t="0" r="4445" b="0"/>
            <wp:docPr id="108657591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75F94470" w14:textId="7BA5D435" w:rsidR="007473A3" w:rsidRPr="000121A6" w:rsidRDefault="000121A6" w:rsidP="007473A3">
      <w:pPr>
        <w:rPr>
          <w:lang w:val="en-US"/>
        </w:rPr>
      </w:pPr>
      <w:r w:rsidRPr="000121A6">
        <w:rPr>
          <w:b/>
          <w:lang w:val="en-US"/>
        </w:rPr>
        <w:t>Maintenance &amp; checks</w:t>
      </w:r>
      <w:r w:rsidR="007473A3" w:rsidRPr="000121A6">
        <w:rPr>
          <w:b/>
          <w:lang w:val="en-US"/>
        </w:rPr>
        <w:t>:</w:t>
      </w:r>
      <w:r w:rsidR="007473A3" w:rsidRPr="000121A6">
        <w:rPr>
          <w:lang w:val="en-US"/>
        </w:rPr>
        <w:t xml:space="preserve"> </w:t>
      </w:r>
      <w:r w:rsidRPr="000121A6">
        <w:rPr>
          <w:lang w:val="en-US"/>
        </w:rPr>
        <w:t>Regular inspections help identify issues early and prevent failures</w:t>
      </w:r>
    </w:p>
    <w:p w14:paraId="7F87E18C" w14:textId="62B3C159" w:rsidR="008A615B" w:rsidRPr="00E072EE" w:rsidRDefault="008A615B" w:rsidP="007473A3">
      <w:pPr>
        <w:rPr>
          <w:lang w:val="en-GB"/>
        </w:rPr>
      </w:pPr>
      <w:r w:rsidRPr="00E072EE">
        <w:rPr>
          <w:noProof/>
          <w:lang w:val="en-GB"/>
        </w:rPr>
        <w:lastRenderedPageBreak/>
        <w:drawing>
          <wp:inline distT="0" distB="0" distL="0" distR="0" wp14:anchorId="14ECC0C7" wp14:editId="7A01D00D">
            <wp:extent cx="4320000" cy="2880000"/>
            <wp:effectExtent l="0" t="0" r="4445" b="0"/>
            <wp:docPr id="32228658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3EE92FF6" w14:textId="03B357E5" w:rsidR="007473A3" w:rsidRPr="00E072EE" w:rsidRDefault="007473A3" w:rsidP="007473A3">
      <w:pPr>
        <w:rPr>
          <w:lang w:val="en-GB"/>
        </w:rPr>
      </w:pPr>
      <w:r w:rsidRPr="00E072EE">
        <w:rPr>
          <w:b/>
          <w:lang w:val="en-GB"/>
        </w:rPr>
        <w:t xml:space="preserve">Training: </w:t>
      </w:r>
      <w:r w:rsidR="000121A6" w:rsidRPr="000121A6">
        <w:rPr>
          <w:lang w:val="en-GB"/>
        </w:rPr>
        <w:t>Hands-on training on site or at the Training Centre – for safer processes and fewer errors</w:t>
      </w:r>
    </w:p>
    <w:p w14:paraId="4DD94E62" w14:textId="23EA63EF" w:rsidR="008A615B" w:rsidRPr="00E072EE" w:rsidRDefault="008A615B" w:rsidP="005A08AB">
      <w:pPr>
        <w:rPr>
          <w:lang w:val="en-GB"/>
        </w:rPr>
      </w:pPr>
      <w:r w:rsidRPr="00E072EE">
        <w:rPr>
          <w:noProof/>
          <w:lang w:val="en-GB"/>
        </w:rPr>
        <w:drawing>
          <wp:inline distT="0" distB="0" distL="0" distR="0" wp14:anchorId="61A9783F" wp14:editId="70E41B8C">
            <wp:extent cx="4320000" cy="2880000"/>
            <wp:effectExtent l="0" t="0" r="4445" b="0"/>
            <wp:docPr id="148510249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453CDE77" w14:textId="505AA2F9" w:rsidR="007473A3" w:rsidRPr="00E072EE" w:rsidRDefault="005A08AB" w:rsidP="007473A3">
      <w:pPr>
        <w:rPr>
          <w:lang w:val="en-GB"/>
        </w:rPr>
      </w:pPr>
      <w:r w:rsidRPr="00E072EE">
        <w:rPr>
          <w:b/>
          <w:lang w:val="en-GB"/>
        </w:rPr>
        <w:t>Performance Check</w:t>
      </w:r>
      <w:r w:rsidR="007473A3" w:rsidRPr="00E072EE">
        <w:rPr>
          <w:b/>
          <w:lang w:val="en-GB"/>
        </w:rPr>
        <w:t>:</w:t>
      </w:r>
      <w:r w:rsidR="007473A3" w:rsidRPr="00E072EE">
        <w:rPr>
          <w:lang w:val="en-GB"/>
        </w:rPr>
        <w:t xml:space="preserve"> </w:t>
      </w:r>
      <w:r w:rsidR="000121A6" w:rsidRPr="000121A6">
        <w:rPr>
          <w:lang w:val="en-GB"/>
        </w:rPr>
        <w:t>Analysis of existing equipment – to make targeted use of available potential</w:t>
      </w:r>
    </w:p>
    <w:p w14:paraId="68F08FE7" w14:textId="77777777" w:rsidR="007473A3" w:rsidRPr="00E072EE" w:rsidRDefault="007473A3" w:rsidP="009E0D2E">
      <w:pPr>
        <w:rPr>
          <w:lang w:val="en-GB"/>
        </w:rPr>
      </w:pPr>
    </w:p>
    <w:p w14:paraId="02F1C992" w14:textId="77777777" w:rsidR="007473A3" w:rsidRPr="00E072EE" w:rsidRDefault="007473A3" w:rsidP="00F66854">
      <w:pPr>
        <w:widowControl w:val="0"/>
        <w:spacing w:after="0" w:line="240" w:lineRule="auto"/>
        <w:rPr>
          <w:rFonts w:ascii="Roboto" w:hAnsi="Roboto"/>
          <w:b/>
          <w:sz w:val="20"/>
          <w:lang w:val="en-GB"/>
        </w:rPr>
      </w:pPr>
    </w:p>
    <w:p w14:paraId="78FA7EAD" w14:textId="77777777" w:rsidR="00EA3108" w:rsidRPr="00E072EE" w:rsidRDefault="00EA3108" w:rsidP="00F66854">
      <w:pPr>
        <w:widowControl w:val="0"/>
        <w:spacing w:after="0" w:line="240" w:lineRule="auto"/>
        <w:rPr>
          <w:rFonts w:ascii="Roboto" w:hAnsi="Roboto"/>
          <w:b/>
          <w:sz w:val="20"/>
          <w:lang w:val="en-GB"/>
        </w:rPr>
      </w:pPr>
    </w:p>
    <w:p w14:paraId="4CE8C324" w14:textId="77777777" w:rsidR="000121A6" w:rsidRPr="000121A6" w:rsidRDefault="000121A6" w:rsidP="000121A6">
      <w:pPr>
        <w:widowControl w:val="0"/>
        <w:spacing w:after="0" w:line="240" w:lineRule="auto"/>
        <w:jc w:val="both"/>
        <w:rPr>
          <w:rFonts w:ascii="Roboto" w:hAnsi="Roboto" w:cs="Arial"/>
          <w:b/>
          <w:sz w:val="20"/>
          <w:szCs w:val="20"/>
          <w:lang w:val="en-US"/>
        </w:rPr>
      </w:pPr>
      <w:r w:rsidRPr="000121A6">
        <w:rPr>
          <w:rFonts w:ascii="Roboto" w:hAnsi="Roboto"/>
          <w:b/>
          <w:sz w:val="20"/>
          <w:lang w:val="en-US"/>
        </w:rPr>
        <w:t>About LiSEC</w:t>
      </w:r>
    </w:p>
    <w:p w14:paraId="18931399" w14:textId="77777777" w:rsidR="000121A6" w:rsidRPr="000121A6" w:rsidRDefault="000121A6" w:rsidP="000121A6">
      <w:pPr>
        <w:spacing w:after="0" w:line="240" w:lineRule="auto"/>
        <w:rPr>
          <w:rFonts w:ascii="Roboto" w:hAnsi="Roboto"/>
          <w:sz w:val="20"/>
          <w:lang w:val="en-US"/>
        </w:rPr>
      </w:pPr>
      <w:r w:rsidRPr="000121A6">
        <w:rPr>
          <w:rFonts w:ascii="Roboto" w:hAnsi="Roboto"/>
          <w:sz w:val="20"/>
          <w:lang w:val="en-US"/>
        </w:rPr>
        <w:t xml:space="preserve">With headquarters in </w:t>
      </w:r>
      <w:proofErr w:type="spellStart"/>
      <w:r w:rsidRPr="000121A6">
        <w:rPr>
          <w:rFonts w:ascii="Roboto" w:hAnsi="Roboto"/>
          <w:sz w:val="20"/>
          <w:lang w:val="en-US"/>
        </w:rPr>
        <w:t>Seitenstetten</w:t>
      </w:r>
      <w:proofErr w:type="spellEnd"/>
      <w:r w:rsidRPr="000121A6">
        <w:rPr>
          <w:rFonts w:ascii="Roboto" w:hAnsi="Roboto"/>
          <w:sz w:val="20"/>
          <w:lang w:val="en-US"/>
        </w:rPr>
        <w:t xml:space="preserve">/Amstetten, Austria, LiSEC is a worldwide group of companies that has provided individual and extensive solutions in flat glass processing and refining for more than 60 years. In 2025, the group, with around 1,300 employees and 25 locations, generated total revenues </w:t>
      </w:r>
      <w:r w:rsidRPr="000121A6">
        <w:rPr>
          <w:rFonts w:ascii="Roboto" w:hAnsi="Roboto"/>
          <w:sz w:val="20"/>
          <w:lang w:val="en-US"/>
        </w:rPr>
        <w:lastRenderedPageBreak/>
        <w:t>of around EUR 300 million, with an export rate of more than approx.95 percent. LiSEC stands for high quality machines and systems, as well as integrated complete solutions including software along the entire process chain in flat glass processing. The product range comprises both standalone machines and complete production lines for glass cutting, glass edge and glass surface processing, producing insulated and laminated glass, as well as the underlying intra- and extra-logistics. Customers benefit from cooperating with a complete service provider that has comprehensive experience in implementing large projects and a global service network.</w:t>
      </w:r>
    </w:p>
    <w:p w14:paraId="5D638E0D" w14:textId="77777777" w:rsidR="000121A6" w:rsidRPr="002D77E8" w:rsidRDefault="000121A6" w:rsidP="000121A6">
      <w:pPr>
        <w:spacing w:after="0" w:line="240" w:lineRule="auto"/>
        <w:rPr>
          <w:rFonts w:ascii="Roboto" w:hAnsi="Roboto" w:cs="Arial"/>
          <w:sz w:val="20"/>
          <w:szCs w:val="20"/>
          <w:lang w:val="en-US"/>
        </w:rPr>
      </w:pPr>
    </w:p>
    <w:p w14:paraId="4F4D6EC6" w14:textId="77777777" w:rsidR="000121A6" w:rsidRPr="000121A6" w:rsidRDefault="000121A6" w:rsidP="000121A6">
      <w:pPr>
        <w:widowControl w:val="0"/>
        <w:autoSpaceDE w:val="0"/>
        <w:autoSpaceDN w:val="0"/>
        <w:adjustRightInd w:val="0"/>
        <w:spacing w:after="0" w:line="240" w:lineRule="auto"/>
        <w:ind w:right="-2126"/>
        <w:rPr>
          <w:rFonts w:ascii="Roboto" w:hAnsi="Roboto" w:cs="Arial"/>
          <w:sz w:val="20"/>
          <w:szCs w:val="20"/>
          <w:lang w:val="en-US"/>
        </w:rPr>
      </w:pPr>
      <w:r w:rsidRPr="000121A6">
        <w:rPr>
          <w:rFonts w:ascii="Roboto" w:hAnsi="Roboto"/>
          <w:b/>
          <w:color w:val="000000"/>
          <w:sz w:val="20"/>
          <w:lang w:val="en-US"/>
        </w:rPr>
        <w:t>Further information:</w:t>
      </w:r>
      <w:r w:rsidRPr="000121A6">
        <w:rPr>
          <w:rFonts w:ascii="Roboto" w:hAnsi="Roboto"/>
          <w:color w:val="000000"/>
          <w:sz w:val="20"/>
          <w:lang w:val="en-US"/>
        </w:rPr>
        <w:br/>
      </w:r>
      <w:r w:rsidRPr="000121A6">
        <w:rPr>
          <w:rFonts w:ascii="Roboto" w:hAnsi="Roboto"/>
          <w:sz w:val="20"/>
          <w:lang w:val="en-US"/>
        </w:rPr>
        <w:t>Claudia GUSCHLBAUER</w:t>
      </w:r>
    </w:p>
    <w:p w14:paraId="689F8AE7" w14:textId="77777777" w:rsidR="000121A6" w:rsidRPr="000121A6" w:rsidRDefault="000121A6" w:rsidP="000121A6">
      <w:pPr>
        <w:widowControl w:val="0"/>
        <w:autoSpaceDE w:val="0"/>
        <w:autoSpaceDN w:val="0"/>
        <w:adjustRightInd w:val="0"/>
        <w:spacing w:after="0" w:line="240" w:lineRule="auto"/>
        <w:ind w:right="-2126"/>
        <w:rPr>
          <w:rFonts w:ascii="Roboto" w:hAnsi="Roboto" w:cs="Arial"/>
          <w:sz w:val="20"/>
          <w:szCs w:val="20"/>
          <w:lang w:val="en-US"/>
        </w:rPr>
      </w:pPr>
      <w:r w:rsidRPr="000121A6">
        <w:rPr>
          <w:rFonts w:ascii="Roboto" w:hAnsi="Roboto"/>
          <w:sz w:val="20"/>
          <w:lang w:val="en-US"/>
        </w:rPr>
        <w:t>Director of Marketing and Corporate Communications</w:t>
      </w:r>
    </w:p>
    <w:p w14:paraId="4BA0AC1D" w14:textId="77777777" w:rsidR="000121A6" w:rsidRPr="000121A6" w:rsidRDefault="000121A6" w:rsidP="000121A6">
      <w:pPr>
        <w:widowControl w:val="0"/>
        <w:autoSpaceDE w:val="0"/>
        <w:autoSpaceDN w:val="0"/>
        <w:adjustRightInd w:val="0"/>
        <w:spacing w:after="0" w:line="240" w:lineRule="auto"/>
        <w:ind w:right="-2126"/>
        <w:rPr>
          <w:rFonts w:ascii="Roboto" w:hAnsi="Roboto" w:cs="Arial"/>
          <w:sz w:val="20"/>
          <w:szCs w:val="20"/>
          <w:lang w:val="en-US"/>
        </w:rPr>
      </w:pPr>
    </w:p>
    <w:p w14:paraId="6DF7B976" w14:textId="77777777" w:rsidR="000121A6" w:rsidRPr="002D77E8" w:rsidRDefault="000121A6" w:rsidP="000121A6">
      <w:pPr>
        <w:spacing w:after="0" w:line="240" w:lineRule="auto"/>
        <w:rPr>
          <w:rFonts w:ascii="Roboto" w:hAnsi="Roboto" w:cs="Arial"/>
          <w:lang w:val="de-AT"/>
        </w:rPr>
      </w:pPr>
      <w:r w:rsidRPr="00394EFB">
        <w:rPr>
          <w:rFonts w:ascii="Roboto" w:hAnsi="Roboto"/>
          <w:sz w:val="20"/>
          <w:lang w:val="en-US"/>
        </w:rPr>
        <w:t>Austria GmbH</w:t>
      </w:r>
      <w:r w:rsidRPr="00394EFB">
        <w:rPr>
          <w:rFonts w:ascii="Roboto" w:hAnsi="Roboto"/>
          <w:sz w:val="20"/>
          <w:lang w:val="en-US"/>
        </w:rPr>
        <w:br/>
        <w:t xml:space="preserve">Peter-Lisec-Str. </w:t>
      </w:r>
      <w:r w:rsidRPr="002D77E8">
        <w:rPr>
          <w:rFonts w:ascii="Roboto" w:hAnsi="Roboto"/>
          <w:sz w:val="20"/>
          <w:lang w:val="de-AT"/>
        </w:rPr>
        <w:t>1 – 3353 Seitenstetten, Austria</w:t>
      </w:r>
      <w:r w:rsidRPr="002D77E8">
        <w:rPr>
          <w:rFonts w:ascii="Roboto" w:hAnsi="Roboto"/>
          <w:sz w:val="20"/>
          <w:lang w:val="de-AT"/>
        </w:rPr>
        <w:br/>
        <w:t>Phone: +43 7477 405-1115</w:t>
      </w:r>
      <w:r w:rsidRPr="002D77E8">
        <w:rPr>
          <w:rFonts w:ascii="Roboto" w:hAnsi="Roboto"/>
          <w:sz w:val="20"/>
          <w:lang w:val="de-AT"/>
        </w:rPr>
        <w:br/>
        <w:t>Mobile: +43 660 871 58 03</w:t>
      </w:r>
      <w:r w:rsidRPr="002D77E8">
        <w:rPr>
          <w:rFonts w:ascii="Roboto" w:hAnsi="Roboto"/>
          <w:sz w:val="20"/>
          <w:lang w:val="de-AT"/>
        </w:rPr>
        <w:br/>
      </w:r>
      <w:proofErr w:type="spellStart"/>
      <w:r w:rsidRPr="002D77E8">
        <w:rPr>
          <w:rFonts w:ascii="Roboto" w:hAnsi="Roboto"/>
          <w:sz w:val="20"/>
          <w:lang w:val="de-AT"/>
        </w:rPr>
        <w:t>E-mail</w:t>
      </w:r>
      <w:proofErr w:type="spellEnd"/>
      <w:r w:rsidRPr="002D77E8">
        <w:rPr>
          <w:rFonts w:ascii="Roboto" w:hAnsi="Roboto"/>
          <w:sz w:val="20"/>
          <w:lang w:val="de-AT"/>
        </w:rPr>
        <w:t xml:space="preserve">: </w:t>
      </w:r>
      <w:hyperlink r:id="rId13" w:history="1">
        <w:r w:rsidRPr="002D77E8">
          <w:rPr>
            <w:rStyle w:val="Hyperlink"/>
            <w:rFonts w:ascii="Roboto" w:hAnsi="Roboto"/>
            <w:sz w:val="20"/>
            <w:lang w:val="de-AT"/>
          </w:rPr>
          <w:t>claudia.guschlbauer@lisec.com</w:t>
        </w:r>
      </w:hyperlink>
      <w:r w:rsidRPr="002D77E8">
        <w:rPr>
          <w:rFonts w:ascii="Roboto" w:hAnsi="Roboto"/>
          <w:sz w:val="20"/>
          <w:lang w:val="de-AT"/>
        </w:rPr>
        <w:t xml:space="preserve"> – </w:t>
      </w:r>
      <w:hyperlink r:id="rId14" w:history="1">
        <w:r w:rsidRPr="002D77E8">
          <w:rPr>
            <w:rStyle w:val="Hyperlink"/>
            <w:rFonts w:ascii="Roboto" w:hAnsi="Roboto"/>
            <w:sz w:val="20"/>
            <w:lang w:val="de-AT"/>
          </w:rPr>
          <w:t>www.lisec.com</w:t>
        </w:r>
      </w:hyperlink>
    </w:p>
    <w:p w14:paraId="5392D768" w14:textId="77777777" w:rsidR="000121A6" w:rsidRPr="002D77E8" w:rsidRDefault="000121A6" w:rsidP="000121A6">
      <w:pPr>
        <w:rPr>
          <w:lang w:val="de-AT"/>
        </w:rPr>
      </w:pPr>
    </w:p>
    <w:p w14:paraId="21261B51" w14:textId="4A522881" w:rsidR="00F82153" w:rsidRPr="00394EFB" w:rsidRDefault="00F82153" w:rsidP="000121A6">
      <w:pPr>
        <w:widowControl w:val="0"/>
        <w:spacing w:after="0" w:line="240" w:lineRule="auto"/>
        <w:jc w:val="both"/>
        <w:rPr>
          <w:lang w:val="de-AT"/>
        </w:rPr>
      </w:pPr>
    </w:p>
    <w:sectPr w:rsidR="00F82153" w:rsidRPr="00394EFB">
      <w:headerReference w:type="default" r:id="rId15"/>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914E72" w14:textId="77777777" w:rsidR="007943B8" w:rsidRDefault="007943B8" w:rsidP="00255C54">
      <w:pPr>
        <w:spacing w:after="0" w:line="240" w:lineRule="auto"/>
      </w:pPr>
      <w:r>
        <w:separator/>
      </w:r>
    </w:p>
  </w:endnote>
  <w:endnote w:type="continuationSeparator" w:id="0">
    <w:p w14:paraId="566C9A48" w14:textId="77777777" w:rsidR="007943B8" w:rsidRDefault="007943B8"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Roboto">
    <w:panose1 w:val="02000000000000000000"/>
    <w:charset w:val="00"/>
    <w:family w:val="auto"/>
    <w:pitch w:val="variable"/>
    <w:sig w:usb0="E0000AFF" w:usb1="5000217F" w:usb2="00000021"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C87EAD" w14:textId="77777777" w:rsidR="007943B8" w:rsidRDefault="007943B8" w:rsidP="00255C54">
      <w:pPr>
        <w:spacing w:after="0" w:line="240" w:lineRule="auto"/>
      </w:pPr>
      <w:r>
        <w:separator/>
      </w:r>
    </w:p>
  </w:footnote>
  <w:footnote w:type="continuationSeparator" w:id="0">
    <w:p w14:paraId="1D7CBFD9" w14:textId="77777777" w:rsidR="007943B8" w:rsidRDefault="007943B8"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992390" w14:textId="77777777" w:rsidR="00255C54" w:rsidRPr="001B34E2" w:rsidRDefault="00255C54" w:rsidP="00255C54">
    <w:pPr>
      <w:pStyle w:val="Kopfzeile"/>
      <w:rPr>
        <w:rFonts w:ascii="Roboto" w:hAnsi="Roboto"/>
        <w:b/>
        <w:sz w:val="17"/>
        <w:szCs w:val="17"/>
      </w:rPr>
    </w:pPr>
  </w:p>
  <w:p w14:paraId="05F63EDB" w14:textId="77777777" w:rsidR="00255C54" w:rsidRPr="001B34E2" w:rsidRDefault="00255C54" w:rsidP="00255C54">
    <w:pPr>
      <w:pStyle w:val="Kopfzeile"/>
      <w:rPr>
        <w:rFonts w:ascii="Roboto" w:hAnsi="Roboto"/>
        <w:b/>
        <w:sz w:val="17"/>
        <w:szCs w:val="17"/>
      </w:rPr>
    </w:pPr>
  </w:p>
  <w:p w14:paraId="52D60E7B" w14:textId="77777777" w:rsidR="00255C54" w:rsidRPr="001B34E2" w:rsidRDefault="00255C54" w:rsidP="00255C54">
    <w:pPr>
      <w:pStyle w:val="Kopfzeile"/>
      <w:rPr>
        <w:rFonts w:ascii="Roboto" w:hAnsi="Roboto"/>
        <w:b/>
        <w:sz w:val="16"/>
        <w:szCs w:val="16"/>
      </w:rPr>
    </w:pPr>
  </w:p>
  <w:p w14:paraId="78F663FD" w14:textId="77777777" w:rsidR="00255C54" w:rsidRPr="001B34E2" w:rsidRDefault="00255C54" w:rsidP="00255C54">
    <w:pPr>
      <w:pStyle w:val="Kopfzeile"/>
      <w:rPr>
        <w:rFonts w:ascii="Roboto" w:hAnsi="Roboto"/>
        <w:b/>
      </w:rPr>
    </w:pPr>
  </w:p>
  <w:p w14:paraId="1F66E2EA" w14:textId="77777777" w:rsidR="00255C54" w:rsidRPr="001B34E2" w:rsidRDefault="00255C54" w:rsidP="00255C54">
    <w:pPr>
      <w:pStyle w:val="Kopfzeile"/>
      <w:rPr>
        <w:rFonts w:ascii="Roboto" w:hAnsi="Roboto"/>
        <w:b/>
      </w:rPr>
    </w:pPr>
  </w:p>
  <w:p w14:paraId="491BE42E" w14:textId="77777777" w:rsidR="00255C54" w:rsidRPr="006C55E8" w:rsidRDefault="00255C54" w:rsidP="00255C54">
    <w:pPr>
      <w:pStyle w:val="Kopfzeile"/>
      <w:rPr>
        <w:rFonts w:ascii="Arial" w:hAnsi="Arial" w:cs="Arial"/>
        <w:b/>
      </w:rPr>
    </w:pPr>
    <w:bookmarkStart w:id="0"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 xml:space="preserve"> PRESSEMITTEILUNG</w:t>
    </w:r>
  </w:p>
  <w:p w14:paraId="4E0D82E4" w14:textId="77777777" w:rsidR="00255C54" w:rsidRPr="001B34E2" w:rsidRDefault="00255C54" w:rsidP="00255C54">
    <w:pPr>
      <w:pStyle w:val="Kopfzeile"/>
      <w:rPr>
        <w:rFonts w:ascii="Roboto" w:hAnsi="Roboto"/>
        <w:lang w:val="it-IT"/>
      </w:rPr>
    </w:pPr>
  </w:p>
  <w:bookmarkEnd w:id="0"/>
  <w:p w14:paraId="776337EC" w14:textId="77777777" w:rsidR="00255C54" w:rsidRPr="001B34E2" w:rsidRDefault="00255C54" w:rsidP="00255C54">
    <w:pPr>
      <w:pStyle w:val="Kopfzeile"/>
      <w:rPr>
        <w:rFonts w:ascii="Roboto" w:hAnsi="Roboto"/>
        <w:lang w:val="it-IT"/>
      </w:rPr>
    </w:pPr>
  </w:p>
  <w:p w14:paraId="3465436F"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086C42ED"/>
    <w:multiLevelType w:val="multilevel"/>
    <w:tmpl w:val="8D50AB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03746C8"/>
    <w:multiLevelType w:val="multilevel"/>
    <w:tmpl w:val="31C4B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4" w15:restartNumberingAfterBreak="0">
    <w:nsid w:val="15CB4E8C"/>
    <w:multiLevelType w:val="hybridMultilevel"/>
    <w:tmpl w:val="26889CA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178D4155"/>
    <w:multiLevelType w:val="multilevel"/>
    <w:tmpl w:val="1C94C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7E3035"/>
    <w:multiLevelType w:val="multilevel"/>
    <w:tmpl w:val="0C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C0B03C4"/>
    <w:multiLevelType w:val="multilevel"/>
    <w:tmpl w:val="39A84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4C43AD8"/>
    <w:multiLevelType w:val="multilevel"/>
    <w:tmpl w:val="719E3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1" w15:restartNumberingAfterBreak="0">
    <w:nsid w:val="5820078E"/>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5C225776"/>
    <w:multiLevelType w:val="multilevel"/>
    <w:tmpl w:val="06DA2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4" w15:restartNumberingAfterBreak="0">
    <w:nsid w:val="71C56388"/>
    <w:multiLevelType w:val="hybridMultilevel"/>
    <w:tmpl w:val="5072B5D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5"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08303260">
    <w:abstractNumId w:val="9"/>
  </w:num>
  <w:num w:numId="2" w16cid:durableId="632905916">
    <w:abstractNumId w:val="0"/>
  </w:num>
  <w:num w:numId="3" w16cid:durableId="1566338769">
    <w:abstractNumId w:val="3"/>
  </w:num>
  <w:num w:numId="4" w16cid:durableId="1305162474">
    <w:abstractNumId w:val="10"/>
  </w:num>
  <w:num w:numId="5" w16cid:durableId="1295524591">
    <w:abstractNumId w:val="13"/>
  </w:num>
  <w:num w:numId="6" w16cid:durableId="978726631">
    <w:abstractNumId w:val="15"/>
  </w:num>
  <w:num w:numId="7" w16cid:durableId="273250517">
    <w:abstractNumId w:val="11"/>
  </w:num>
  <w:num w:numId="8" w16cid:durableId="244389219">
    <w:abstractNumId w:val="7"/>
  </w:num>
  <w:num w:numId="9" w16cid:durableId="36734299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207527881">
    <w:abstractNumId w:val="4"/>
  </w:num>
  <w:num w:numId="11" w16cid:durableId="1943564172">
    <w:abstractNumId w:val="1"/>
  </w:num>
  <w:num w:numId="12" w16cid:durableId="103156192">
    <w:abstractNumId w:val="8"/>
  </w:num>
  <w:num w:numId="13" w16cid:durableId="210654447">
    <w:abstractNumId w:val="2"/>
  </w:num>
  <w:num w:numId="14" w16cid:durableId="1681080310">
    <w:abstractNumId w:val="5"/>
  </w:num>
  <w:num w:numId="15" w16cid:durableId="1002661722">
    <w:abstractNumId w:val="12"/>
  </w:num>
  <w:num w:numId="16" w16cid:durableId="25856314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760F"/>
    <w:rsid w:val="0000075B"/>
    <w:rsid w:val="000037B6"/>
    <w:rsid w:val="000068D0"/>
    <w:rsid w:val="000121A6"/>
    <w:rsid w:val="00014118"/>
    <w:rsid w:val="000576CF"/>
    <w:rsid w:val="00074EF9"/>
    <w:rsid w:val="0009634D"/>
    <w:rsid w:val="000B52E7"/>
    <w:rsid w:val="000B5769"/>
    <w:rsid w:val="000C4983"/>
    <w:rsid w:val="000D12FB"/>
    <w:rsid w:val="000E14D7"/>
    <w:rsid w:val="000E2E23"/>
    <w:rsid w:val="000F72AE"/>
    <w:rsid w:val="00123B13"/>
    <w:rsid w:val="0014760F"/>
    <w:rsid w:val="0016713F"/>
    <w:rsid w:val="0019391C"/>
    <w:rsid w:val="001B445F"/>
    <w:rsid w:val="001F4659"/>
    <w:rsid w:val="001F6C94"/>
    <w:rsid w:val="00240A13"/>
    <w:rsid w:val="00255C54"/>
    <w:rsid w:val="00267A3E"/>
    <w:rsid w:val="002805A8"/>
    <w:rsid w:val="002A1600"/>
    <w:rsid w:val="002B77B5"/>
    <w:rsid w:val="002C033C"/>
    <w:rsid w:val="002E11F1"/>
    <w:rsid w:val="0032189B"/>
    <w:rsid w:val="0032244E"/>
    <w:rsid w:val="003331D4"/>
    <w:rsid w:val="00340F20"/>
    <w:rsid w:val="0034390B"/>
    <w:rsid w:val="0034454C"/>
    <w:rsid w:val="00362EEB"/>
    <w:rsid w:val="00393F67"/>
    <w:rsid w:val="00394EFB"/>
    <w:rsid w:val="003A0F5B"/>
    <w:rsid w:val="003B2461"/>
    <w:rsid w:val="003B612B"/>
    <w:rsid w:val="003C7362"/>
    <w:rsid w:val="003F5BE9"/>
    <w:rsid w:val="003F7FD4"/>
    <w:rsid w:val="00400221"/>
    <w:rsid w:val="0041606C"/>
    <w:rsid w:val="00437A22"/>
    <w:rsid w:val="004566B7"/>
    <w:rsid w:val="00460F67"/>
    <w:rsid w:val="00462461"/>
    <w:rsid w:val="0046558A"/>
    <w:rsid w:val="00470D17"/>
    <w:rsid w:val="00472615"/>
    <w:rsid w:val="0047278A"/>
    <w:rsid w:val="00491CB0"/>
    <w:rsid w:val="00494F4A"/>
    <w:rsid w:val="004A2870"/>
    <w:rsid w:val="004A3448"/>
    <w:rsid w:val="004D2618"/>
    <w:rsid w:val="004D6F0F"/>
    <w:rsid w:val="004E5E3E"/>
    <w:rsid w:val="00511698"/>
    <w:rsid w:val="00535C28"/>
    <w:rsid w:val="005537CD"/>
    <w:rsid w:val="00570F9D"/>
    <w:rsid w:val="005906A1"/>
    <w:rsid w:val="005A08AB"/>
    <w:rsid w:val="005A60CB"/>
    <w:rsid w:val="005B00D0"/>
    <w:rsid w:val="005B7F4D"/>
    <w:rsid w:val="005C208E"/>
    <w:rsid w:val="006022CA"/>
    <w:rsid w:val="00616624"/>
    <w:rsid w:val="006229AD"/>
    <w:rsid w:val="00635280"/>
    <w:rsid w:val="00640951"/>
    <w:rsid w:val="00641852"/>
    <w:rsid w:val="006577CA"/>
    <w:rsid w:val="00682E37"/>
    <w:rsid w:val="0069793A"/>
    <w:rsid w:val="006E5A9A"/>
    <w:rsid w:val="006E7F2D"/>
    <w:rsid w:val="00710A8C"/>
    <w:rsid w:val="00715088"/>
    <w:rsid w:val="007222A0"/>
    <w:rsid w:val="00724655"/>
    <w:rsid w:val="00737694"/>
    <w:rsid w:val="007473A3"/>
    <w:rsid w:val="00752207"/>
    <w:rsid w:val="00754255"/>
    <w:rsid w:val="0077331E"/>
    <w:rsid w:val="00781DEF"/>
    <w:rsid w:val="0079295E"/>
    <w:rsid w:val="00793B91"/>
    <w:rsid w:val="007943B8"/>
    <w:rsid w:val="00794A9E"/>
    <w:rsid w:val="007A7E9F"/>
    <w:rsid w:val="007B79C4"/>
    <w:rsid w:val="007D6648"/>
    <w:rsid w:val="007E5D67"/>
    <w:rsid w:val="007E7940"/>
    <w:rsid w:val="00802F54"/>
    <w:rsid w:val="008053A9"/>
    <w:rsid w:val="00811924"/>
    <w:rsid w:val="008166C1"/>
    <w:rsid w:val="00831EF3"/>
    <w:rsid w:val="0084672D"/>
    <w:rsid w:val="00883080"/>
    <w:rsid w:val="008837C9"/>
    <w:rsid w:val="00890CAC"/>
    <w:rsid w:val="008969AD"/>
    <w:rsid w:val="008A3B44"/>
    <w:rsid w:val="008A41AB"/>
    <w:rsid w:val="008A615B"/>
    <w:rsid w:val="008B5CD7"/>
    <w:rsid w:val="00900AF2"/>
    <w:rsid w:val="0093017D"/>
    <w:rsid w:val="009559AA"/>
    <w:rsid w:val="00956D7F"/>
    <w:rsid w:val="00971599"/>
    <w:rsid w:val="0097659B"/>
    <w:rsid w:val="009823A6"/>
    <w:rsid w:val="00986D69"/>
    <w:rsid w:val="00997DCE"/>
    <w:rsid w:val="009B6857"/>
    <w:rsid w:val="009C2778"/>
    <w:rsid w:val="009E0D2E"/>
    <w:rsid w:val="00A04B18"/>
    <w:rsid w:val="00A169DC"/>
    <w:rsid w:val="00A16AD8"/>
    <w:rsid w:val="00A31C32"/>
    <w:rsid w:val="00A44967"/>
    <w:rsid w:val="00AA23EA"/>
    <w:rsid w:val="00AB17C6"/>
    <w:rsid w:val="00AB5468"/>
    <w:rsid w:val="00AC0D31"/>
    <w:rsid w:val="00AC36C6"/>
    <w:rsid w:val="00AC74B0"/>
    <w:rsid w:val="00AC79C0"/>
    <w:rsid w:val="00AD5E6B"/>
    <w:rsid w:val="00B27C57"/>
    <w:rsid w:val="00B35CA5"/>
    <w:rsid w:val="00B604F9"/>
    <w:rsid w:val="00B64CA5"/>
    <w:rsid w:val="00B6765A"/>
    <w:rsid w:val="00B73E91"/>
    <w:rsid w:val="00BB1F4E"/>
    <w:rsid w:val="00BB7E9B"/>
    <w:rsid w:val="00BC4578"/>
    <w:rsid w:val="00BC6795"/>
    <w:rsid w:val="00C16F49"/>
    <w:rsid w:val="00C33896"/>
    <w:rsid w:val="00C4264C"/>
    <w:rsid w:val="00C4673B"/>
    <w:rsid w:val="00C62824"/>
    <w:rsid w:val="00C70E6E"/>
    <w:rsid w:val="00C96564"/>
    <w:rsid w:val="00CB3B86"/>
    <w:rsid w:val="00D3059F"/>
    <w:rsid w:val="00D359C7"/>
    <w:rsid w:val="00D40B3A"/>
    <w:rsid w:val="00D44A3D"/>
    <w:rsid w:val="00D502D8"/>
    <w:rsid w:val="00D515A8"/>
    <w:rsid w:val="00D8172F"/>
    <w:rsid w:val="00D81922"/>
    <w:rsid w:val="00D87E60"/>
    <w:rsid w:val="00DA3378"/>
    <w:rsid w:val="00DB4911"/>
    <w:rsid w:val="00DC4ED9"/>
    <w:rsid w:val="00DC7A57"/>
    <w:rsid w:val="00DC7A7A"/>
    <w:rsid w:val="00DF32C7"/>
    <w:rsid w:val="00E072EE"/>
    <w:rsid w:val="00E20E5D"/>
    <w:rsid w:val="00E406E5"/>
    <w:rsid w:val="00E54631"/>
    <w:rsid w:val="00E64305"/>
    <w:rsid w:val="00E801DD"/>
    <w:rsid w:val="00E946E0"/>
    <w:rsid w:val="00EA3108"/>
    <w:rsid w:val="00EB0430"/>
    <w:rsid w:val="00ED2BD7"/>
    <w:rsid w:val="00EF20BF"/>
    <w:rsid w:val="00F338C9"/>
    <w:rsid w:val="00F51C3F"/>
    <w:rsid w:val="00F576B0"/>
    <w:rsid w:val="00F66854"/>
    <w:rsid w:val="00F71336"/>
    <w:rsid w:val="00F82153"/>
    <w:rsid w:val="00F87280"/>
    <w:rsid w:val="00FB0DC2"/>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8907BC"/>
  <w15:chartTrackingRefBased/>
  <w15:docId w15:val="{9FE63524-AB01-4071-A2F4-B5A5FA3BCE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62EEB"/>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paragraph" w:styleId="StandardWeb">
    <w:name w:val="Normal (Web)"/>
    <w:basedOn w:val="Standard"/>
    <w:uiPriority w:val="99"/>
    <w:semiHidden/>
    <w:unhideWhenUsed/>
    <w:rsid w:val="00C96564"/>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081853">
      <w:bodyDiv w:val="1"/>
      <w:marLeft w:val="0"/>
      <w:marRight w:val="0"/>
      <w:marTop w:val="0"/>
      <w:marBottom w:val="0"/>
      <w:divBdr>
        <w:top w:val="none" w:sz="0" w:space="0" w:color="auto"/>
        <w:left w:val="none" w:sz="0" w:space="0" w:color="auto"/>
        <w:bottom w:val="none" w:sz="0" w:space="0" w:color="auto"/>
        <w:right w:val="none" w:sz="0" w:space="0" w:color="auto"/>
      </w:divBdr>
    </w:div>
    <w:div w:id="241526708">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635917146">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109035391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70250641">
      <w:bodyDiv w:val="1"/>
      <w:marLeft w:val="0"/>
      <w:marRight w:val="0"/>
      <w:marTop w:val="0"/>
      <w:marBottom w:val="0"/>
      <w:divBdr>
        <w:top w:val="none" w:sz="0" w:space="0" w:color="auto"/>
        <w:left w:val="none" w:sz="0" w:space="0" w:color="auto"/>
        <w:bottom w:val="none" w:sz="0" w:space="0" w:color="auto"/>
        <w:right w:val="none" w:sz="0" w:space="0" w:color="auto"/>
      </w:divBdr>
    </w:div>
    <w:div w:id="491720330">
      <w:bodyDiv w:val="1"/>
      <w:marLeft w:val="0"/>
      <w:marRight w:val="0"/>
      <w:marTop w:val="0"/>
      <w:marBottom w:val="0"/>
      <w:divBdr>
        <w:top w:val="none" w:sz="0" w:space="0" w:color="auto"/>
        <w:left w:val="none" w:sz="0" w:space="0" w:color="auto"/>
        <w:bottom w:val="none" w:sz="0" w:space="0" w:color="auto"/>
        <w:right w:val="none" w:sz="0" w:space="0" w:color="auto"/>
      </w:divBdr>
    </w:div>
    <w:div w:id="567497676">
      <w:bodyDiv w:val="1"/>
      <w:marLeft w:val="0"/>
      <w:marRight w:val="0"/>
      <w:marTop w:val="0"/>
      <w:marBottom w:val="0"/>
      <w:divBdr>
        <w:top w:val="none" w:sz="0" w:space="0" w:color="auto"/>
        <w:left w:val="none" w:sz="0" w:space="0" w:color="auto"/>
        <w:bottom w:val="none" w:sz="0" w:space="0" w:color="auto"/>
        <w:right w:val="none" w:sz="0" w:space="0" w:color="auto"/>
      </w:divBdr>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39464749">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106000741">
      <w:bodyDiv w:val="1"/>
      <w:marLeft w:val="0"/>
      <w:marRight w:val="0"/>
      <w:marTop w:val="0"/>
      <w:marBottom w:val="0"/>
      <w:divBdr>
        <w:top w:val="none" w:sz="0" w:space="0" w:color="auto"/>
        <w:left w:val="none" w:sz="0" w:space="0" w:color="auto"/>
        <w:bottom w:val="none" w:sz="0" w:space="0" w:color="auto"/>
        <w:right w:val="none" w:sz="0" w:space="0" w:color="auto"/>
      </w:divBdr>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181237389">
      <w:bodyDiv w:val="1"/>
      <w:marLeft w:val="0"/>
      <w:marRight w:val="0"/>
      <w:marTop w:val="0"/>
      <w:marBottom w:val="0"/>
      <w:divBdr>
        <w:top w:val="none" w:sz="0" w:space="0" w:color="auto"/>
        <w:left w:val="none" w:sz="0" w:space="0" w:color="auto"/>
        <w:bottom w:val="none" w:sz="0" w:space="0" w:color="auto"/>
        <w:right w:val="none" w:sz="0" w:space="0" w:color="auto"/>
      </w:divBdr>
    </w:div>
    <w:div w:id="1193953481">
      <w:bodyDiv w:val="1"/>
      <w:marLeft w:val="0"/>
      <w:marRight w:val="0"/>
      <w:marTop w:val="0"/>
      <w:marBottom w:val="0"/>
      <w:divBdr>
        <w:top w:val="none" w:sz="0" w:space="0" w:color="auto"/>
        <w:left w:val="none" w:sz="0" w:space="0" w:color="auto"/>
        <w:bottom w:val="none" w:sz="0" w:space="0" w:color="auto"/>
        <w:right w:val="none" w:sz="0" w:space="0" w:color="auto"/>
      </w:divBdr>
    </w:div>
    <w:div w:id="1389573506">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306395746">
          <w:marLeft w:val="0"/>
          <w:marRight w:val="0"/>
          <w:marTop w:val="0"/>
          <w:marBottom w:val="0"/>
          <w:divBdr>
            <w:top w:val="none" w:sz="0" w:space="0" w:color="auto"/>
            <w:left w:val="none" w:sz="0" w:space="0" w:color="auto"/>
            <w:bottom w:val="none" w:sz="0" w:space="0" w:color="auto"/>
            <w:right w:val="none" w:sz="0" w:space="0" w:color="auto"/>
          </w:divBdr>
        </w:div>
        <w:div w:id="1426416921">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28408609">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783455253">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227108137">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1237328056">
          <w:marLeft w:val="0"/>
          <w:marRight w:val="0"/>
          <w:marTop w:val="0"/>
          <w:marBottom w:val="0"/>
          <w:divBdr>
            <w:top w:val="none" w:sz="0" w:space="0" w:color="auto"/>
            <w:left w:val="none" w:sz="0" w:space="0" w:color="auto"/>
            <w:bottom w:val="none" w:sz="0" w:space="0" w:color="auto"/>
            <w:right w:val="none" w:sz="0" w:space="0" w:color="auto"/>
          </w:divBdr>
        </w:div>
      </w:divsChild>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20309657">
          <w:marLeft w:val="0"/>
          <w:marRight w:val="0"/>
          <w:marTop w:val="0"/>
          <w:marBottom w:val="0"/>
          <w:divBdr>
            <w:top w:val="none" w:sz="0" w:space="0" w:color="auto"/>
            <w:left w:val="none" w:sz="0" w:space="0" w:color="auto"/>
            <w:bottom w:val="none" w:sz="0" w:space="0" w:color="auto"/>
            <w:right w:val="none" w:sz="0" w:space="0" w:color="auto"/>
          </w:divBdr>
        </w:div>
        <w:div w:id="6327106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mailto:claudia.guschlbauer@lisec.com" TargetMode="Externa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www.lisec.com/?utm_source=Press-Release&amp;utm_medium=Word-PDF&amp;utm_campaign=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M:\LiSEC_Marketing\Externe_Kommunikation\Presse\Vorlage_DE.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Vorlage_DE</Template>
  <TotalTime>0</TotalTime>
  <Pages>7</Pages>
  <Words>869</Words>
  <Characters>5332</Characters>
  <Application>Microsoft Office Word</Application>
  <DocSecurity>0</DocSecurity>
  <Lines>120</Lines>
  <Paragraphs>52</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6179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Hummelsberger Sarah</dc:creator>
  <cp:keywords/>
  <dc:description/>
  <cp:lastModifiedBy>Hummelsberger Sarah</cp:lastModifiedBy>
  <cp:revision>5</cp:revision>
  <cp:lastPrinted>2026-04-15T08:43:00Z</cp:lastPrinted>
  <dcterms:created xsi:type="dcterms:W3CDTF">2026-07-14T07:45:00Z</dcterms:created>
  <dcterms:modified xsi:type="dcterms:W3CDTF">2026-08-18T08:05:00Z</dcterms:modified>
</cp:coreProperties>
</file>