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09E1E074" w:rsidR="0016460D" w:rsidRPr="00094CAA" w:rsidRDefault="0016460D" w:rsidP="00EE01B0">
      <w:pPr>
        <w:jc w:val="both"/>
        <w:rPr>
          <w:rFonts w:ascii="Aptos" w:hAnsi="Aptos"/>
          <w:lang w:val="en-US"/>
        </w:rPr>
      </w:pPr>
      <w:bookmarkStart w:id="0" w:name="_Hlk17201346"/>
      <w:r w:rsidRPr="000505BE">
        <w:rPr>
          <w:rFonts w:ascii="Aptos" w:hAnsi="Aptos"/>
          <w:lang w:val="en-GB"/>
        </w:rPr>
        <w:t>Amstetten –</w:t>
      </w:r>
      <w:r w:rsidR="00094CAA">
        <w:rPr>
          <w:rFonts w:ascii="Aptos" w:hAnsi="Aptos"/>
          <w:lang w:val="en-GB"/>
        </w:rPr>
        <w:t xml:space="preserve"> </w:t>
      </w:r>
      <w:r w:rsidR="00094CAA" w:rsidRPr="00094CAA">
        <w:rPr>
          <w:rFonts w:ascii="Aptos" w:hAnsi="Aptos"/>
          <w:lang w:val="en-US"/>
        </w:rPr>
        <w:t>16/09/2026</w:t>
      </w:r>
    </w:p>
    <w:p w14:paraId="365FC8F4" w14:textId="77777777" w:rsidR="006D7CEA" w:rsidRPr="000505BE" w:rsidRDefault="006D7CEA" w:rsidP="006D7CEA">
      <w:pPr>
        <w:jc w:val="both"/>
        <w:rPr>
          <w:rFonts w:ascii="Aptos" w:hAnsi="Aptos"/>
          <w:b/>
          <w:bCs/>
          <w:lang w:val="en-GB"/>
        </w:rPr>
      </w:pPr>
    </w:p>
    <w:p w14:paraId="483CBF44" w14:textId="64468664" w:rsidR="000C760A" w:rsidRPr="000505BE" w:rsidRDefault="00767FEF" w:rsidP="00572A5D">
      <w:pPr>
        <w:jc w:val="both"/>
        <w:rPr>
          <w:rFonts w:ascii="Roboto" w:hAnsi="Roboto"/>
          <w:b/>
          <w:sz w:val="32"/>
          <w:szCs w:val="32"/>
          <w:lang w:val="en-GB"/>
        </w:rPr>
      </w:pPr>
      <w:r w:rsidRPr="000505BE">
        <w:rPr>
          <w:rFonts w:ascii="Roboto" w:hAnsi="Roboto"/>
          <w:b/>
          <w:sz w:val="32"/>
          <w:szCs w:val="32"/>
          <w:lang w:val="en-GB"/>
        </w:rPr>
        <w:t>glasstec 2026:</w:t>
      </w:r>
      <w:r w:rsidR="00572A5D" w:rsidRPr="000505BE">
        <w:rPr>
          <w:rFonts w:ascii="Roboto" w:hAnsi="Roboto"/>
          <w:b/>
          <w:sz w:val="32"/>
          <w:szCs w:val="32"/>
          <w:lang w:val="en-GB"/>
        </w:rPr>
        <w:t xml:space="preserve"> LiSEC Software –</w:t>
      </w:r>
      <w:r w:rsidRPr="000505BE">
        <w:rPr>
          <w:rFonts w:ascii="Roboto" w:hAnsi="Roboto"/>
          <w:b/>
          <w:sz w:val="32"/>
          <w:szCs w:val="32"/>
          <w:lang w:val="en-GB"/>
        </w:rPr>
        <w:t xml:space="preserve"> </w:t>
      </w:r>
      <w:r w:rsidR="000505BE" w:rsidRPr="000505BE">
        <w:rPr>
          <w:rFonts w:ascii="Roboto" w:hAnsi="Roboto"/>
          <w:b/>
          <w:bCs/>
          <w:sz w:val="32"/>
          <w:szCs w:val="32"/>
          <w:lang w:val="en-GB"/>
        </w:rPr>
        <w:t>Digital processes from order entry to delivery</w:t>
      </w:r>
    </w:p>
    <w:p w14:paraId="1EB6B9C9" w14:textId="77777777" w:rsidR="000A01B0" w:rsidRPr="000505BE" w:rsidRDefault="000A01B0" w:rsidP="006D7CEA">
      <w:pPr>
        <w:jc w:val="both"/>
        <w:rPr>
          <w:rFonts w:ascii="Roboto" w:hAnsi="Roboto"/>
          <w:b/>
          <w:bCs/>
          <w:sz w:val="24"/>
          <w:szCs w:val="24"/>
          <w:lang w:val="en-GB"/>
        </w:rPr>
      </w:pPr>
    </w:p>
    <w:bookmarkEnd w:id="0"/>
    <w:p w14:paraId="40DE86DC" w14:textId="77777777" w:rsidR="000505BE" w:rsidRPr="000505BE" w:rsidRDefault="000505BE" w:rsidP="00775985">
      <w:pPr>
        <w:spacing w:line="360" w:lineRule="auto"/>
        <w:rPr>
          <w:rFonts w:ascii="Roboto" w:hAnsi="Roboto"/>
          <w:lang w:val="en-GB"/>
        </w:rPr>
      </w:pPr>
      <w:r w:rsidRPr="000505BE">
        <w:rPr>
          <w:rFonts w:ascii="Roboto" w:hAnsi="Roboto"/>
          <w:lang w:val="en-GB"/>
        </w:rPr>
        <w:t>The demands placed on the flat glass industry have intensified significantly. Skilled labour shortages, rising costs, shorter lead times and increasing product variability are creating challenges for glass processors worldwide. Today, success depends not on individual machines or standalone applications, but on how effectively all processes across the value chain work together. This is precisely where LiSEC comes in.</w:t>
      </w:r>
    </w:p>
    <w:p w14:paraId="4492ACDF" w14:textId="77777777" w:rsidR="000505BE" w:rsidRPr="000505BE" w:rsidRDefault="000505BE" w:rsidP="00775985">
      <w:pPr>
        <w:spacing w:line="360" w:lineRule="auto"/>
        <w:jc w:val="both"/>
        <w:rPr>
          <w:rFonts w:ascii="Roboto" w:hAnsi="Roboto"/>
          <w:lang w:val="en-GB"/>
        </w:rPr>
      </w:pPr>
      <w:r w:rsidRPr="000505BE">
        <w:rPr>
          <w:rFonts w:ascii="Roboto" w:hAnsi="Roboto"/>
          <w:lang w:val="en-GB"/>
        </w:rPr>
        <w:t>Thomas Engelmann, Head of Software Product Management, discusses the software highlights LiSEC will present at glasstec 2026.</w:t>
      </w:r>
    </w:p>
    <w:p w14:paraId="604F985E" w14:textId="77777777" w:rsidR="000505BE" w:rsidRPr="000505BE" w:rsidRDefault="000505BE" w:rsidP="000505BE">
      <w:pPr>
        <w:spacing w:line="360" w:lineRule="auto"/>
        <w:rPr>
          <w:rFonts w:ascii="Roboto" w:hAnsi="Roboto"/>
          <w:b/>
          <w:lang w:val="en-GB"/>
        </w:rPr>
      </w:pPr>
      <w:r w:rsidRPr="000505BE">
        <w:rPr>
          <w:rFonts w:ascii="Roboto" w:hAnsi="Roboto"/>
          <w:b/>
          <w:lang w:val="en-GB"/>
        </w:rPr>
        <w:t>What role does LiSEC play in addressing the current challenges facing the flat glass industry?</w:t>
      </w:r>
    </w:p>
    <w:p w14:paraId="6895321A" w14:textId="77777777" w:rsidR="000505BE" w:rsidRPr="000505BE" w:rsidRDefault="000505BE" w:rsidP="000505BE">
      <w:pPr>
        <w:spacing w:line="360" w:lineRule="auto"/>
        <w:rPr>
          <w:rFonts w:ascii="Roboto" w:hAnsi="Roboto"/>
          <w:lang w:val="en-GB"/>
        </w:rPr>
      </w:pPr>
      <w:r w:rsidRPr="000505BE">
        <w:rPr>
          <w:rFonts w:ascii="Roboto" w:hAnsi="Roboto"/>
          <w:lang w:val="en-GB"/>
        </w:rPr>
        <w:t>Thomas Engelmann: LiSEC has been developing software solutions for the flat glass industry for more than 30 years. With our latest generation of products, we follow a clear approach: complete transparency across the entire material and information flow, from order entry and production control through logistics to final delivery. Our objective goes beyond digitising individual processes. We aim to continuously develop and optimise the entire value chain, step by step.</w:t>
      </w:r>
    </w:p>
    <w:p w14:paraId="3EAFF520" w14:textId="77777777" w:rsidR="000505BE" w:rsidRPr="000505BE" w:rsidRDefault="000505BE" w:rsidP="000505BE">
      <w:pPr>
        <w:spacing w:line="360" w:lineRule="auto"/>
        <w:rPr>
          <w:rFonts w:ascii="Roboto" w:hAnsi="Roboto"/>
          <w:b/>
          <w:lang w:val="en-GB"/>
        </w:rPr>
      </w:pPr>
      <w:r w:rsidRPr="000505BE">
        <w:rPr>
          <w:rFonts w:ascii="Roboto" w:hAnsi="Roboto"/>
          <w:b/>
          <w:lang w:val="en-GB"/>
        </w:rPr>
        <w:t>Where do the greatest challenges arise in day-to-day production today, and how should modern software solutions address them?</w:t>
      </w:r>
    </w:p>
    <w:p w14:paraId="7F5B92C1" w14:textId="77777777" w:rsidR="000505BE" w:rsidRPr="000505BE" w:rsidRDefault="000505BE" w:rsidP="000505BE">
      <w:pPr>
        <w:spacing w:line="360" w:lineRule="auto"/>
        <w:rPr>
          <w:rFonts w:ascii="Roboto" w:hAnsi="Roboto"/>
          <w:lang w:val="en-GB"/>
        </w:rPr>
      </w:pPr>
      <w:r w:rsidRPr="000505BE">
        <w:rPr>
          <w:rFonts w:ascii="Roboto" w:hAnsi="Roboto"/>
          <w:lang w:val="en-GB"/>
        </w:rPr>
        <w:t>Thomas Engelmann: In most cases, the biggest challenges do not occur within individual process steps, but at the interfaces between them. Information must flow seamlessly between planning, production, logistics and shipping, while decisions taken in one area quickly affect the entire chain. The more noticeable an interface becomes in daily operations, the greater its potential for improvement. That is why process transitions should become virtually invisible for users. Information should be available exactly where it is needed, without media breaks or duplicate data entry.</w:t>
      </w:r>
    </w:p>
    <w:p w14:paraId="7719F6E9" w14:textId="77777777" w:rsidR="000505BE" w:rsidRPr="000505BE" w:rsidRDefault="000505BE" w:rsidP="000505BE">
      <w:pPr>
        <w:spacing w:line="360" w:lineRule="auto"/>
        <w:rPr>
          <w:rFonts w:ascii="Roboto" w:hAnsi="Roboto"/>
          <w:b/>
          <w:lang w:val="en-GB"/>
        </w:rPr>
      </w:pPr>
      <w:r w:rsidRPr="000505BE">
        <w:rPr>
          <w:rFonts w:ascii="Roboto" w:hAnsi="Roboto"/>
          <w:b/>
          <w:lang w:val="en-GB"/>
        </w:rPr>
        <w:lastRenderedPageBreak/>
        <w:t>Which software developments will LiSEC showcase at glasstec 2026?</w:t>
      </w:r>
    </w:p>
    <w:p w14:paraId="3A225223" w14:textId="77777777" w:rsidR="000505BE" w:rsidRPr="000505BE" w:rsidRDefault="000505BE" w:rsidP="000505BE">
      <w:pPr>
        <w:spacing w:line="360" w:lineRule="auto"/>
        <w:rPr>
          <w:rFonts w:ascii="Roboto" w:hAnsi="Roboto"/>
          <w:lang w:val="en-GB"/>
        </w:rPr>
      </w:pPr>
      <w:r w:rsidRPr="000505BE">
        <w:rPr>
          <w:rFonts w:ascii="Roboto" w:hAnsi="Roboto"/>
          <w:lang w:val="en-GB"/>
        </w:rPr>
        <w:t>Thomas Engelmann: At glasstec 2026, we will demonstrate through specific software products how modern software creates transparency, automates workflows and connects processes more effectively throughout the flat glass industry. Key focus areas include AI-supported Automatic Scheduling, the optimisation of packing and material flows, and shipping logistics. The products featured are lis.prodplanning 4, lis.rackmgmt 4, lis.logisticscockpit 4 and lis.dispatch 4.</w:t>
      </w:r>
    </w:p>
    <w:p w14:paraId="51B5EE8B" w14:textId="77777777" w:rsidR="000505BE" w:rsidRPr="000505BE" w:rsidRDefault="000505BE" w:rsidP="000505BE">
      <w:pPr>
        <w:spacing w:line="360" w:lineRule="auto"/>
        <w:rPr>
          <w:rFonts w:ascii="Roboto" w:hAnsi="Roboto"/>
          <w:b/>
          <w:lang w:val="en-GB"/>
        </w:rPr>
      </w:pPr>
      <w:r w:rsidRPr="000505BE">
        <w:rPr>
          <w:rFonts w:ascii="Roboto" w:hAnsi="Roboto"/>
          <w:b/>
          <w:lang w:val="en-GB"/>
        </w:rPr>
        <w:t>How do intelligent assistance systems contribute to production planning?</w:t>
      </w:r>
    </w:p>
    <w:p w14:paraId="4B8D1E91" w14:textId="77777777" w:rsidR="000505BE" w:rsidRPr="000505BE" w:rsidRDefault="000505BE" w:rsidP="000505BE">
      <w:pPr>
        <w:spacing w:line="360" w:lineRule="auto"/>
        <w:rPr>
          <w:rFonts w:ascii="Roboto" w:hAnsi="Roboto"/>
          <w:lang w:val="en-GB"/>
        </w:rPr>
      </w:pPr>
      <w:r w:rsidRPr="000505BE">
        <w:rPr>
          <w:rFonts w:ascii="Roboto" w:hAnsi="Roboto"/>
          <w:lang w:val="en-GB"/>
        </w:rPr>
        <w:t>Thomas Engelmann: Production environments are constantly changing. New orders, shifting priorities, bottlenecks and unforeseen events require continuous adjustments. Modern rule-based and assistance systems help companies utilise resources efficiently and respond flexibly instead of following rigid schedules. With lis.prodplanning 4, we are working on precisely this next generation of production planning.</w:t>
      </w:r>
    </w:p>
    <w:p w14:paraId="7FDA72DE" w14:textId="77777777" w:rsidR="000505BE" w:rsidRPr="000505BE" w:rsidRDefault="000505BE" w:rsidP="000505BE">
      <w:pPr>
        <w:spacing w:line="360" w:lineRule="auto"/>
        <w:rPr>
          <w:rFonts w:ascii="Roboto" w:hAnsi="Roboto"/>
          <w:b/>
          <w:lang w:val="en-GB"/>
        </w:rPr>
      </w:pPr>
      <w:r w:rsidRPr="000505BE">
        <w:rPr>
          <w:rFonts w:ascii="Roboto" w:hAnsi="Roboto"/>
          <w:b/>
          <w:lang w:val="en-GB"/>
        </w:rPr>
        <w:t>What opportunities does digitalisation offer in rack and material logistics?</w:t>
      </w:r>
    </w:p>
    <w:p w14:paraId="7A75B8D0" w14:textId="77777777" w:rsidR="000505BE" w:rsidRPr="000505BE" w:rsidRDefault="000505BE" w:rsidP="000505BE">
      <w:pPr>
        <w:spacing w:line="360" w:lineRule="auto"/>
        <w:rPr>
          <w:rFonts w:ascii="Roboto" w:hAnsi="Roboto"/>
          <w:lang w:val="en-GB"/>
        </w:rPr>
      </w:pPr>
      <w:r w:rsidRPr="000505BE">
        <w:rPr>
          <w:rFonts w:ascii="Roboto" w:hAnsi="Roboto"/>
          <w:lang w:val="en-GB"/>
        </w:rPr>
        <w:t>Thomas Engelmann: lis.rackmgmt 4 optimises the loading of transport racks based on various parameters. Algorithms determine the best possible arrangement of glass products according to technical, logistical and customer-specific requirements. Building on this, lis.logisticscockpit 4 controls automated loading and unloading by robot. This turns logistics into an integrated part of the overall digital material flow.</w:t>
      </w:r>
    </w:p>
    <w:p w14:paraId="114001AC" w14:textId="77777777" w:rsidR="000505BE" w:rsidRPr="000505BE" w:rsidRDefault="000505BE" w:rsidP="000505BE">
      <w:pPr>
        <w:spacing w:line="360" w:lineRule="auto"/>
        <w:rPr>
          <w:rFonts w:ascii="Roboto" w:hAnsi="Roboto"/>
          <w:b/>
          <w:lang w:val="en-GB"/>
        </w:rPr>
      </w:pPr>
      <w:r w:rsidRPr="000505BE">
        <w:rPr>
          <w:rFonts w:ascii="Roboto" w:hAnsi="Roboto"/>
          <w:b/>
          <w:lang w:val="en-GB"/>
        </w:rPr>
        <w:t>How does the digital material flow continue through to delivery?</w:t>
      </w:r>
    </w:p>
    <w:p w14:paraId="5F8CCB92" w14:textId="58A2F57E" w:rsidR="000505BE" w:rsidRPr="000505BE" w:rsidRDefault="000505BE" w:rsidP="000505BE">
      <w:pPr>
        <w:spacing w:line="360" w:lineRule="auto"/>
        <w:rPr>
          <w:rFonts w:ascii="Roboto" w:hAnsi="Roboto"/>
          <w:lang w:val="en-GB"/>
        </w:rPr>
      </w:pPr>
      <w:r w:rsidRPr="000505BE">
        <w:rPr>
          <w:rFonts w:ascii="Roboto" w:hAnsi="Roboto"/>
          <w:lang w:val="en-GB"/>
        </w:rPr>
        <w:t xml:space="preserve">Thomas Engelmann: With lis.dispatch 4, the digital process chain extends all the way into shipping logistics. Because all relevant information is continuously available, transport planning becomes more </w:t>
      </w:r>
      <w:r w:rsidR="002E38C9" w:rsidRPr="000505BE">
        <w:rPr>
          <w:rFonts w:ascii="Roboto" w:hAnsi="Roboto"/>
          <w:lang w:val="en-GB"/>
        </w:rPr>
        <w:t>efficient,</w:t>
      </w:r>
      <w:r w:rsidRPr="000505BE">
        <w:rPr>
          <w:rFonts w:ascii="Roboto" w:hAnsi="Roboto"/>
          <w:lang w:val="en-GB"/>
        </w:rPr>
        <w:t xml:space="preserve"> and deliveries can be executed more reliably. This provides the foundation for improved on-time delivery performance and enhanced customer service.</w:t>
      </w:r>
    </w:p>
    <w:p w14:paraId="376A80B3" w14:textId="77777777" w:rsidR="000505BE" w:rsidRPr="000505BE" w:rsidRDefault="000505BE" w:rsidP="000505BE">
      <w:pPr>
        <w:spacing w:line="360" w:lineRule="auto"/>
        <w:rPr>
          <w:rFonts w:ascii="Roboto" w:hAnsi="Roboto"/>
          <w:b/>
          <w:lang w:val="en-GB"/>
        </w:rPr>
      </w:pPr>
      <w:r w:rsidRPr="000505BE">
        <w:rPr>
          <w:rFonts w:ascii="Roboto" w:hAnsi="Roboto"/>
          <w:b/>
          <w:lang w:val="en-GB"/>
        </w:rPr>
        <w:t>What is LiSEC’s long-term vision?</w:t>
      </w:r>
    </w:p>
    <w:p w14:paraId="0BD812A5" w14:textId="77777777" w:rsidR="000505BE" w:rsidRPr="000505BE" w:rsidRDefault="000505BE" w:rsidP="000505BE">
      <w:pPr>
        <w:spacing w:line="360" w:lineRule="auto"/>
        <w:rPr>
          <w:rFonts w:ascii="Roboto" w:hAnsi="Roboto"/>
          <w:lang w:val="en-GB"/>
        </w:rPr>
      </w:pPr>
      <w:r w:rsidRPr="000505BE">
        <w:rPr>
          <w:rFonts w:ascii="Roboto" w:hAnsi="Roboto"/>
          <w:lang w:val="en-GB"/>
        </w:rPr>
        <w:t xml:space="preserve">Thomas Engelmann: Our primary focus is not on individual products, but on solving the challenges companies face in their daily production operations. Instead of rigid plans, adaptive processes emerge that can respond flexibly to changing conditions. This enables </w:t>
      </w:r>
      <w:r w:rsidRPr="000505BE">
        <w:rPr>
          <w:rFonts w:ascii="Roboto" w:hAnsi="Roboto"/>
          <w:lang w:val="en-GB"/>
        </w:rPr>
        <w:lastRenderedPageBreak/>
        <w:t>manufacturers to take full advantage of a continuous digital material and information flow while sustainably improving both productivity and delivery reliability.</w:t>
      </w:r>
    </w:p>
    <w:p w14:paraId="7B4FFF95" w14:textId="77777777" w:rsidR="000505BE" w:rsidRPr="000505BE" w:rsidRDefault="000505BE" w:rsidP="000505BE">
      <w:pPr>
        <w:spacing w:line="360" w:lineRule="auto"/>
        <w:rPr>
          <w:rFonts w:ascii="Roboto" w:hAnsi="Roboto"/>
          <w:b/>
          <w:lang w:val="en-GB"/>
        </w:rPr>
      </w:pPr>
      <w:r w:rsidRPr="000505BE">
        <w:rPr>
          <w:rFonts w:ascii="Roboto" w:hAnsi="Roboto"/>
          <w:b/>
          <w:lang w:val="en-GB"/>
        </w:rPr>
        <w:t>What should visitors take away from a visit to the LiSEC stand?</w:t>
      </w:r>
    </w:p>
    <w:p w14:paraId="041624F4" w14:textId="470CE772" w:rsidR="00775985" w:rsidRPr="000505BE" w:rsidRDefault="000505BE" w:rsidP="000505BE">
      <w:pPr>
        <w:spacing w:line="360" w:lineRule="auto"/>
        <w:jc w:val="both"/>
        <w:rPr>
          <w:rFonts w:ascii="Roboto" w:hAnsi="Roboto"/>
          <w:lang w:val="en-GB"/>
        </w:rPr>
      </w:pPr>
      <w:r w:rsidRPr="000505BE">
        <w:rPr>
          <w:rFonts w:ascii="Roboto" w:hAnsi="Roboto"/>
          <w:lang w:val="en-GB"/>
        </w:rPr>
        <w:t>Thomas Engelmann: We want visitors to see that the future of the flat glass industry is created where information flows without barriers and employees are supported by intelligent assistance systems. At glasstec 2026, our latest software developments demonstrate how this vision is becoming reality step by step, from adaptive production planning to reliable delivery at the customer site.</w:t>
      </w:r>
    </w:p>
    <w:p w14:paraId="2EA1074B" w14:textId="77777777" w:rsidR="006A4CC5" w:rsidRPr="000505BE" w:rsidRDefault="006A4CC5" w:rsidP="00775985">
      <w:pPr>
        <w:spacing w:line="360" w:lineRule="auto"/>
        <w:jc w:val="both"/>
        <w:rPr>
          <w:rFonts w:ascii="Roboto" w:hAnsi="Roboto"/>
          <w:b/>
          <w:lang w:val="en-GB"/>
        </w:rPr>
      </w:pPr>
    </w:p>
    <w:p w14:paraId="6094466E" w14:textId="65368CE8" w:rsidR="00775985" w:rsidRPr="000505BE" w:rsidRDefault="006A4CC5" w:rsidP="00775985">
      <w:pPr>
        <w:spacing w:line="360" w:lineRule="auto"/>
        <w:jc w:val="both"/>
        <w:rPr>
          <w:rFonts w:ascii="Roboto" w:hAnsi="Roboto"/>
          <w:b/>
          <w:lang w:val="en-GB"/>
        </w:rPr>
      </w:pPr>
      <w:r w:rsidRPr="000505BE">
        <w:rPr>
          <w:rFonts w:ascii="Roboto" w:hAnsi="Roboto"/>
          <w:b/>
          <w:lang w:val="en-GB"/>
        </w:rPr>
        <w:t xml:space="preserve">LiSEC Software </w:t>
      </w:r>
      <w:r w:rsidR="000505BE" w:rsidRPr="000505BE">
        <w:rPr>
          <w:rFonts w:ascii="Roboto" w:hAnsi="Roboto"/>
          <w:b/>
          <w:lang w:val="en-GB"/>
        </w:rPr>
        <w:t xml:space="preserve">at </w:t>
      </w:r>
      <w:r w:rsidRPr="000505BE">
        <w:rPr>
          <w:rFonts w:ascii="Roboto" w:hAnsi="Roboto"/>
          <w:b/>
          <w:lang w:val="en-GB"/>
        </w:rPr>
        <w:t>glasstec 2026</w:t>
      </w:r>
      <w:r w:rsidR="000505BE" w:rsidRPr="000505BE">
        <w:rPr>
          <w:rFonts w:ascii="Roboto" w:hAnsi="Roboto"/>
          <w:b/>
          <w:lang w:val="en-GB"/>
        </w:rPr>
        <w:t>:</w:t>
      </w:r>
    </w:p>
    <w:p w14:paraId="5E61D69A" w14:textId="77777777" w:rsidR="000505BE" w:rsidRPr="000505BE" w:rsidRDefault="000505BE" w:rsidP="000505BE">
      <w:pPr>
        <w:pStyle w:val="Listenabsatz"/>
        <w:numPr>
          <w:ilvl w:val="0"/>
          <w:numId w:val="39"/>
        </w:numPr>
        <w:spacing w:line="360" w:lineRule="auto"/>
        <w:jc w:val="both"/>
        <w:rPr>
          <w:rFonts w:ascii="Roboto" w:hAnsi="Roboto"/>
          <w:bCs/>
          <w:lang w:val="en-GB"/>
        </w:rPr>
      </w:pPr>
      <w:r w:rsidRPr="000505BE">
        <w:rPr>
          <w:rFonts w:ascii="Roboto" w:hAnsi="Roboto"/>
          <w:bCs/>
          <w:lang w:val="en-GB"/>
        </w:rPr>
        <w:t>AI-supported Automatic Scheduling with lis.prodplanning 4</w:t>
      </w:r>
    </w:p>
    <w:p w14:paraId="6A72BC31" w14:textId="77777777" w:rsidR="000505BE" w:rsidRPr="000505BE" w:rsidRDefault="000505BE" w:rsidP="000505BE">
      <w:pPr>
        <w:pStyle w:val="Listenabsatz"/>
        <w:numPr>
          <w:ilvl w:val="0"/>
          <w:numId w:val="39"/>
        </w:numPr>
        <w:spacing w:line="360" w:lineRule="auto"/>
        <w:jc w:val="both"/>
        <w:rPr>
          <w:rFonts w:ascii="Roboto" w:hAnsi="Roboto"/>
          <w:bCs/>
          <w:lang w:val="en-GB"/>
        </w:rPr>
      </w:pPr>
      <w:r w:rsidRPr="000505BE">
        <w:rPr>
          <w:rFonts w:ascii="Roboto" w:hAnsi="Roboto"/>
          <w:bCs/>
          <w:lang w:val="en-GB"/>
        </w:rPr>
        <w:t>Intelligent rack optimisation with lis.rackmgmt 4</w:t>
      </w:r>
    </w:p>
    <w:p w14:paraId="4EAA935E" w14:textId="77777777" w:rsidR="000505BE" w:rsidRPr="000505BE" w:rsidRDefault="000505BE" w:rsidP="000505BE">
      <w:pPr>
        <w:pStyle w:val="Listenabsatz"/>
        <w:numPr>
          <w:ilvl w:val="0"/>
          <w:numId w:val="39"/>
        </w:numPr>
        <w:spacing w:line="360" w:lineRule="auto"/>
        <w:jc w:val="both"/>
        <w:rPr>
          <w:rFonts w:ascii="Roboto" w:hAnsi="Roboto"/>
          <w:bCs/>
          <w:lang w:val="en-GB"/>
        </w:rPr>
      </w:pPr>
      <w:r w:rsidRPr="000505BE">
        <w:rPr>
          <w:rFonts w:ascii="Roboto" w:hAnsi="Roboto"/>
          <w:bCs/>
          <w:lang w:val="en-GB"/>
        </w:rPr>
        <w:t>Automated loading and unloading with lis.logisticscockpit 4</w:t>
      </w:r>
    </w:p>
    <w:p w14:paraId="0679329D" w14:textId="00E468C0" w:rsidR="006A4CC5" w:rsidRPr="000505BE" w:rsidRDefault="000505BE" w:rsidP="000505BE">
      <w:pPr>
        <w:pStyle w:val="Listenabsatz"/>
        <w:numPr>
          <w:ilvl w:val="0"/>
          <w:numId w:val="39"/>
        </w:numPr>
        <w:spacing w:line="360" w:lineRule="auto"/>
        <w:jc w:val="both"/>
        <w:rPr>
          <w:rFonts w:ascii="Roboto" w:hAnsi="Roboto"/>
          <w:bCs/>
          <w:lang w:val="en-GB"/>
        </w:rPr>
      </w:pPr>
      <w:r w:rsidRPr="000505BE">
        <w:rPr>
          <w:rFonts w:ascii="Roboto" w:hAnsi="Roboto"/>
          <w:bCs/>
          <w:lang w:val="en-GB"/>
        </w:rPr>
        <w:t>Integrated shipping logistics with lis.dispatch 4</w:t>
      </w:r>
    </w:p>
    <w:p w14:paraId="4537BBF3" w14:textId="77777777" w:rsidR="000505BE" w:rsidRPr="000505BE" w:rsidRDefault="000505BE" w:rsidP="000505BE">
      <w:pPr>
        <w:spacing w:line="360" w:lineRule="auto"/>
        <w:jc w:val="both"/>
        <w:rPr>
          <w:rFonts w:ascii="Roboto" w:hAnsi="Roboto"/>
          <w:lang w:val="en-GB"/>
        </w:rPr>
      </w:pPr>
    </w:p>
    <w:p w14:paraId="681CB343" w14:textId="6DC23AB7" w:rsidR="006A4CC5" w:rsidRPr="000505BE" w:rsidRDefault="006A4CC5" w:rsidP="00775985">
      <w:pPr>
        <w:spacing w:line="360" w:lineRule="auto"/>
        <w:jc w:val="both"/>
        <w:rPr>
          <w:rFonts w:ascii="Roboto" w:hAnsi="Roboto"/>
          <w:b/>
          <w:lang w:val="en-GB"/>
        </w:rPr>
      </w:pPr>
      <w:r w:rsidRPr="000505BE">
        <w:rPr>
          <w:rFonts w:ascii="Roboto" w:hAnsi="Roboto"/>
          <w:b/>
          <w:lang w:val="en-GB"/>
        </w:rPr>
        <w:t>Fotos © LiSEC</w:t>
      </w:r>
    </w:p>
    <w:p w14:paraId="42D8A9E3" w14:textId="0FA69460" w:rsidR="00E330B5" w:rsidRPr="000505BE" w:rsidRDefault="00E330B5" w:rsidP="00775985">
      <w:pPr>
        <w:spacing w:line="360" w:lineRule="auto"/>
        <w:jc w:val="both"/>
        <w:rPr>
          <w:rFonts w:ascii="Roboto" w:hAnsi="Roboto"/>
          <w:b/>
          <w:lang w:val="en-GB"/>
        </w:rPr>
      </w:pPr>
      <w:r w:rsidRPr="000505BE">
        <w:rPr>
          <w:rFonts w:ascii="Roboto" w:hAnsi="Roboto"/>
          <w:b/>
          <w:noProof/>
          <w:lang w:val="en-GB"/>
        </w:rPr>
        <w:lastRenderedPageBreak/>
        <w:drawing>
          <wp:inline distT="0" distB="0" distL="0" distR="0" wp14:anchorId="0936CEC2" wp14:editId="57D0C504">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3D6B9232" w:rsidR="00E330B5" w:rsidRPr="000505BE" w:rsidRDefault="001A6AF0" w:rsidP="00E330B5">
      <w:pPr>
        <w:spacing w:line="360" w:lineRule="auto"/>
        <w:rPr>
          <w:rFonts w:ascii="Roboto" w:hAnsi="Roboto"/>
          <w:lang w:val="en-GB"/>
        </w:rPr>
      </w:pPr>
      <w:r w:rsidRPr="000505BE">
        <w:rPr>
          <w:rFonts w:ascii="Roboto" w:hAnsi="Roboto"/>
          <w:bCs/>
          <w:lang w:val="en-GB"/>
        </w:rPr>
        <w:t>© LiSEC:</w:t>
      </w:r>
      <w:r w:rsidRPr="000505BE">
        <w:rPr>
          <w:rFonts w:ascii="Roboto" w:hAnsi="Roboto"/>
          <w:lang w:val="en-GB"/>
        </w:rPr>
        <w:t xml:space="preserve"> </w:t>
      </w:r>
      <w:r w:rsidR="00E330B5" w:rsidRPr="000505BE">
        <w:rPr>
          <w:rFonts w:ascii="Roboto" w:hAnsi="Roboto"/>
          <w:lang w:val="en-GB"/>
        </w:rPr>
        <w:t xml:space="preserve">Engelmann Thomas, Head of Software Product Management </w:t>
      </w:r>
      <w:r w:rsidR="000505BE" w:rsidRPr="000505BE">
        <w:rPr>
          <w:rFonts w:ascii="Roboto" w:hAnsi="Roboto"/>
          <w:lang w:val="en-GB"/>
        </w:rPr>
        <w:t>at</w:t>
      </w:r>
      <w:r w:rsidR="00E330B5" w:rsidRPr="000505BE">
        <w:rPr>
          <w:rFonts w:ascii="Roboto" w:hAnsi="Roboto"/>
          <w:lang w:val="en-GB"/>
        </w:rPr>
        <w:t xml:space="preserve"> LiSEC</w:t>
      </w:r>
    </w:p>
    <w:p w14:paraId="5D4489E8" w14:textId="137E41DD" w:rsidR="0097779D" w:rsidRPr="000505BE" w:rsidRDefault="0097779D" w:rsidP="0097779D">
      <w:pPr>
        <w:spacing w:line="360" w:lineRule="auto"/>
        <w:jc w:val="both"/>
        <w:rPr>
          <w:rFonts w:ascii="Roboto" w:hAnsi="Roboto"/>
          <w:b/>
          <w:lang w:val="en-GB"/>
        </w:rPr>
      </w:pPr>
      <w:r w:rsidRPr="000505BE">
        <w:rPr>
          <w:rFonts w:ascii="Roboto" w:hAnsi="Roboto"/>
          <w:b/>
          <w:noProof/>
          <w:lang w:val="en-GB"/>
        </w:rPr>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1AC3443" w14:textId="77777777" w:rsidR="000505BE" w:rsidRPr="002E38C9" w:rsidRDefault="001A6AF0" w:rsidP="000505BE">
      <w:pPr>
        <w:spacing w:line="360" w:lineRule="auto"/>
        <w:jc w:val="both"/>
        <w:rPr>
          <w:rFonts w:ascii="Roboto" w:hAnsi="Roboto"/>
          <w:lang w:val="en-GB"/>
        </w:rPr>
      </w:pPr>
      <w:r w:rsidRPr="002E38C9">
        <w:rPr>
          <w:rFonts w:ascii="Roboto" w:hAnsi="Roboto"/>
          <w:bCs/>
          <w:lang w:val="en-GB"/>
        </w:rPr>
        <w:t>© LiSEC:</w:t>
      </w:r>
      <w:r w:rsidRPr="002E38C9">
        <w:rPr>
          <w:rFonts w:ascii="Roboto" w:hAnsi="Roboto"/>
          <w:lang w:val="en-GB"/>
        </w:rPr>
        <w:t xml:space="preserve"> </w:t>
      </w:r>
      <w:r w:rsidR="000505BE" w:rsidRPr="002E38C9">
        <w:rPr>
          <w:rFonts w:ascii="Roboto" w:hAnsi="Roboto"/>
          <w:bCs/>
          <w:lang w:val="en-GB"/>
        </w:rPr>
        <w:t>lis.rackmgmt 4</w:t>
      </w:r>
      <w:r w:rsidR="000505BE" w:rsidRPr="002E38C9">
        <w:rPr>
          <w:rFonts w:ascii="Roboto" w:hAnsi="Roboto"/>
          <w:lang w:val="en-GB"/>
        </w:rPr>
        <w:t xml:space="preserve"> optimises the loading of transport racks</w:t>
      </w:r>
    </w:p>
    <w:p w14:paraId="4D0108D8" w14:textId="065DC868" w:rsidR="0097779D" w:rsidRPr="000505BE" w:rsidRDefault="0097779D" w:rsidP="0097779D">
      <w:pPr>
        <w:spacing w:line="360" w:lineRule="auto"/>
        <w:jc w:val="both"/>
        <w:rPr>
          <w:rFonts w:ascii="Roboto" w:hAnsi="Roboto"/>
          <w:lang w:val="en-GB"/>
        </w:rPr>
      </w:pPr>
    </w:p>
    <w:p w14:paraId="27971B25" w14:textId="673777BE" w:rsidR="00B17EE3" w:rsidRPr="000505BE" w:rsidRDefault="0097779D" w:rsidP="00775985">
      <w:pPr>
        <w:spacing w:line="360" w:lineRule="auto"/>
        <w:jc w:val="both"/>
        <w:rPr>
          <w:rFonts w:ascii="Roboto" w:hAnsi="Roboto"/>
          <w:b/>
          <w:lang w:val="en-GB"/>
        </w:rPr>
      </w:pPr>
      <w:r w:rsidRPr="000505BE">
        <w:rPr>
          <w:rFonts w:ascii="Roboto" w:hAnsi="Roboto"/>
          <w:b/>
          <w:noProof/>
          <w:lang w:val="en-GB"/>
        </w:rPr>
        <w:lastRenderedPageBreak/>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4E067216" w:rsidR="0097779D" w:rsidRPr="000505BE" w:rsidRDefault="001A6AF0" w:rsidP="0097779D">
      <w:pPr>
        <w:spacing w:line="360" w:lineRule="auto"/>
        <w:jc w:val="both"/>
        <w:rPr>
          <w:rFonts w:ascii="Roboto" w:hAnsi="Roboto"/>
          <w:lang w:val="en-GB"/>
        </w:rPr>
      </w:pPr>
      <w:r w:rsidRPr="000505BE">
        <w:rPr>
          <w:rFonts w:ascii="Roboto" w:hAnsi="Roboto"/>
          <w:bCs/>
          <w:lang w:val="en-GB"/>
        </w:rPr>
        <w:t>© LiSEC:</w:t>
      </w:r>
      <w:r w:rsidRPr="000505BE">
        <w:rPr>
          <w:rFonts w:ascii="Roboto" w:hAnsi="Roboto"/>
          <w:lang w:val="en-GB"/>
        </w:rPr>
        <w:t xml:space="preserve"> </w:t>
      </w:r>
      <w:r w:rsidR="000505BE" w:rsidRPr="000505BE">
        <w:rPr>
          <w:rFonts w:ascii="Roboto" w:hAnsi="Roboto"/>
          <w:lang w:val="en-GB"/>
        </w:rPr>
        <w:t>lis.logisticscockpit 4 controls automated loading and unloading by robot</w:t>
      </w:r>
      <w:r w:rsidR="0097779D" w:rsidRPr="000505BE">
        <w:rPr>
          <w:rFonts w:ascii="Roboto" w:hAnsi="Roboto"/>
          <w:lang w:val="en-GB"/>
        </w:rPr>
        <w:t xml:space="preserve"> </w:t>
      </w:r>
    </w:p>
    <w:p w14:paraId="74325B67" w14:textId="32F08F5A" w:rsidR="00B17EE3" w:rsidRPr="000505BE" w:rsidRDefault="00E330B5" w:rsidP="00775985">
      <w:pPr>
        <w:spacing w:line="360" w:lineRule="auto"/>
        <w:jc w:val="both"/>
        <w:rPr>
          <w:rFonts w:ascii="Roboto" w:hAnsi="Roboto"/>
          <w:b/>
          <w:lang w:val="en-GB"/>
        </w:rPr>
      </w:pPr>
      <w:r w:rsidRPr="000505BE">
        <w:rPr>
          <w:rFonts w:ascii="Roboto" w:hAnsi="Roboto"/>
          <w:b/>
          <w:noProof/>
          <w:lang w:val="en-GB"/>
        </w:rPr>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7039AED5" w14:textId="77777777" w:rsidR="000505BE" w:rsidRPr="002E38C9" w:rsidRDefault="001A6AF0" w:rsidP="000505BE">
      <w:pPr>
        <w:spacing w:line="360" w:lineRule="auto"/>
        <w:jc w:val="both"/>
        <w:rPr>
          <w:rFonts w:ascii="Roboto" w:hAnsi="Roboto"/>
          <w:lang w:val="en-GB"/>
        </w:rPr>
      </w:pPr>
      <w:r w:rsidRPr="002E38C9">
        <w:rPr>
          <w:rFonts w:ascii="Roboto" w:hAnsi="Roboto"/>
          <w:bCs/>
          <w:lang w:val="en-GB"/>
        </w:rPr>
        <w:t>© LiSEC:</w:t>
      </w:r>
      <w:r w:rsidRPr="002E38C9">
        <w:rPr>
          <w:rFonts w:ascii="Roboto" w:hAnsi="Roboto"/>
          <w:lang w:val="en-GB"/>
        </w:rPr>
        <w:t xml:space="preserve"> </w:t>
      </w:r>
      <w:r w:rsidR="000505BE" w:rsidRPr="002E38C9">
        <w:rPr>
          <w:rFonts w:ascii="Roboto" w:hAnsi="Roboto"/>
          <w:bCs/>
          <w:lang w:val="en-GB"/>
        </w:rPr>
        <w:t>lis.prodplanning 4</w:t>
      </w:r>
      <w:r w:rsidR="000505BE" w:rsidRPr="002E38C9">
        <w:rPr>
          <w:rFonts w:ascii="Roboto" w:hAnsi="Roboto"/>
          <w:lang w:val="en-GB"/>
        </w:rPr>
        <w:t>, the next generation of production planning</w:t>
      </w:r>
    </w:p>
    <w:p w14:paraId="2C5232E6" w14:textId="6FF51DAF" w:rsidR="00E330B5" w:rsidRPr="000505BE" w:rsidRDefault="00E330B5" w:rsidP="00775985">
      <w:pPr>
        <w:spacing w:line="360" w:lineRule="auto"/>
        <w:jc w:val="both"/>
        <w:rPr>
          <w:rFonts w:ascii="Roboto" w:hAnsi="Roboto"/>
          <w:b/>
          <w:lang w:val="en-GB"/>
        </w:rPr>
      </w:pPr>
    </w:p>
    <w:p w14:paraId="586A6A54" w14:textId="77777777" w:rsidR="000505BE" w:rsidRPr="000505BE" w:rsidRDefault="000505BE" w:rsidP="000505BE">
      <w:pPr>
        <w:widowControl w:val="0"/>
        <w:spacing w:after="0" w:line="240" w:lineRule="auto"/>
        <w:jc w:val="both"/>
        <w:rPr>
          <w:rFonts w:ascii="Roboto" w:hAnsi="Roboto" w:cs="Arial"/>
          <w:b/>
          <w:sz w:val="20"/>
          <w:szCs w:val="20"/>
          <w:lang w:val="en-GB"/>
        </w:rPr>
      </w:pPr>
      <w:r w:rsidRPr="000505BE">
        <w:rPr>
          <w:rFonts w:ascii="Roboto" w:hAnsi="Roboto"/>
          <w:b/>
          <w:sz w:val="20"/>
          <w:lang w:val="en-GB"/>
        </w:rPr>
        <w:t>About LiSEC</w:t>
      </w:r>
    </w:p>
    <w:p w14:paraId="057DED7D" w14:textId="77777777" w:rsidR="000505BE" w:rsidRPr="000505BE" w:rsidRDefault="000505BE" w:rsidP="000505BE">
      <w:pPr>
        <w:spacing w:after="0" w:line="240" w:lineRule="auto"/>
        <w:rPr>
          <w:rFonts w:ascii="Roboto" w:hAnsi="Roboto"/>
          <w:sz w:val="20"/>
          <w:lang w:val="en-GB"/>
        </w:rPr>
      </w:pPr>
      <w:r w:rsidRPr="000505BE">
        <w:rPr>
          <w:rFonts w:ascii="Roboto" w:hAnsi="Roboto"/>
          <w:sz w:val="20"/>
          <w:lang w:val="en-GB"/>
        </w:rPr>
        <w:t xml:space="preserve">With headquarters in Seitenstetten/Amstetten, Austria, LiSEC is a worldwide group of companies that has provided individual and extensive solutions in flat glass processing and refining for more than 60 years. In 2025, the group, with around 1,300 employees and 25 locations, generated total revenues of around EUR 300 million, with an export rate of more than approx. 95 percent. LiSEC stands for high quality machines and systems, as well as integrated complete solutions including software along the </w:t>
      </w:r>
      <w:r w:rsidRPr="000505BE">
        <w:rPr>
          <w:rFonts w:ascii="Roboto" w:hAnsi="Roboto"/>
          <w:sz w:val="20"/>
          <w:lang w:val="en-GB"/>
        </w:rPr>
        <w:lastRenderedPageBreak/>
        <w:t>entire process chain in flat glass processing. The product range comprises both standalone machines and complete production lines for glass cutting, glass edge and glass surface processing, producing insulated and laminated glass, as well as the underlying intra- and extra-logistics. Customers benefit from cooperating with a complete service provider that has comprehensive experience in implementing large projects and a global service network.</w:t>
      </w:r>
    </w:p>
    <w:p w14:paraId="4B0C8723" w14:textId="77777777" w:rsidR="000505BE" w:rsidRPr="000505BE" w:rsidRDefault="000505BE" w:rsidP="000505BE">
      <w:pPr>
        <w:spacing w:after="0" w:line="240" w:lineRule="auto"/>
        <w:rPr>
          <w:rFonts w:ascii="Roboto" w:hAnsi="Roboto" w:cs="Arial"/>
          <w:sz w:val="20"/>
          <w:szCs w:val="20"/>
          <w:lang w:val="en-GB"/>
        </w:rPr>
      </w:pPr>
    </w:p>
    <w:p w14:paraId="3AA9226E" w14:textId="77777777" w:rsidR="000505BE" w:rsidRPr="000505BE" w:rsidRDefault="000505BE" w:rsidP="000505BE">
      <w:pPr>
        <w:widowControl w:val="0"/>
        <w:autoSpaceDE w:val="0"/>
        <w:autoSpaceDN w:val="0"/>
        <w:adjustRightInd w:val="0"/>
        <w:spacing w:after="0" w:line="240" w:lineRule="auto"/>
        <w:ind w:right="-2126"/>
        <w:rPr>
          <w:rFonts w:ascii="Roboto" w:hAnsi="Roboto" w:cs="Arial"/>
          <w:sz w:val="20"/>
          <w:szCs w:val="20"/>
          <w:lang w:val="en-GB"/>
        </w:rPr>
      </w:pPr>
      <w:r w:rsidRPr="000505BE">
        <w:rPr>
          <w:rFonts w:ascii="Roboto" w:hAnsi="Roboto"/>
          <w:b/>
          <w:color w:val="000000"/>
          <w:sz w:val="20"/>
          <w:lang w:val="en-GB"/>
        </w:rPr>
        <w:t>Further information:</w:t>
      </w:r>
      <w:r w:rsidRPr="000505BE">
        <w:rPr>
          <w:rFonts w:ascii="Roboto" w:hAnsi="Roboto"/>
          <w:color w:val="000000"/>
          <w:sz w:val="20"/>
          <w:lang w:val="en-GB"/>
        </w:rPr>
        <w:br/>
      </w:r>
      <w:r w:rsidRPr="000505BE">
        <w:rPr>
          <w:rFonts w:ascii="Roboto" w:hAnsi="Roboto"/>
          <w:sz w:val="20"/>
          <w:lang w:val="en-GB"/>
        </w:rPr>
        <w:t>Claudia GUSCHLBAUER</w:t>
      </w:r>
    </w:p>
    <w:p w14:paraId="059AB234" w14:textId="77777777" w:rsidR="000505BE" w:rsidRPr="000505BE" w:rsidRDefault="000505BE" w:rsidP="000505BE">
      <w:pPr>
        <w:widowControl w:val="0"/>
        <w:autoSpaceDE w:val="0"/>
        <w:autoSpaceDN w:val="0"/>
        <w:adjustRightInd w:val="0"/>
        <w:spacing w:after="0" w:line="240" w:lineRule="auto"/>
        <w:ind w:right="-2126"/>
        <w:rPr>
          <w:rFonts w:ascii="Roboto" w:hAnsi="Roboto" w:cs="Arial"/>
          <w:sz w:val="20"/>
          <w:szCs w:val="20"/>
          <w:lang w:val="en-GB"/>
        </w:rPr>
      </w:pPr>
      <w:r w:rsidRPr="000505BE">
        <w:rPr>
          <w:rFonts w:ascii="Roboto" w:hAnsi="Roboto"/>
          <w:sz w:val="20"/>
          <w:lang w:val="en-GB"/>
        </w:rPr>
        <w:t>Director of Marketing and Corporate Communications</w:t>
      </w:r>
    </w:p>
    <w:p w14:paraId="1AB31902" w14:textId="77777777" w:rsidR="000505BE" w:rsidRPr="000505BE" w:rsidRDefault="000505BE" w:rsidP="000505BE">
      <w:pPr>
        <w:widowControl w:val="0"/>
        <w:autoSpaceDE w:val="0"/>
        <w:autoSpaceDN w:val="0"/>
        <w:adjustRightInd w:val="0"/>
        <w:spacing w:after="0" w:line="240" w:lineRule="auto"/>
        <w:ind w:right="-2126"/>
        <w:rPr>
          <w:rFonts w:ascii="Roboto" w:hAnsi="Roboto" w:cs="Arial"/>
          <w:sz w:val="20"/>
          <w:szCs w:val="20"/>
          <w:lang w:val="en-GB"/>
        </w:rPr>
      </w:pPr>
    </w:p>
    <w:p w14:paraId="63D32A55" w14:textId="6549C971" w:rsidR="000505BE" w:rsidRPr="000505BE" w:rsidRDefault="000505BE" w:rsidP="000505BE">
      <w:pPr>
        <w:spacing w:after="0" w:line="240" w:lineRule="auto"/>
        <w:rPr>
          <w:lang w:val="en-GB"/>
        </w:rPr>
      </w:pPr>
      <w:r w:rsidRPr="000505BE">
        <w:rPr>
          <w:rFonts w:ascii="Roboto" w:hAnsi="Roboto"/>
          <w:sz w:val="20"/>
          <w:lang w:val="en-GB"/>
        </w:rPr>
        <w:t>LiSEC Austria GmbH</w:t>
      </w:r>
      <w:r w:rsidRPr="000505BE">
        <w:rPr>
          <w:rFonts w:ascii="Roboto" w:hAnsi="Roboto"/>
          <w:sz w:val="20"/>
          <w:lang w:val="en-GB"/>
        </w:rPr>
        <w:br/>
      </w:r>
      <w:r w:rsidR="007A700B" w:rsidRPr="007A700B">
        <w:rPr>
          <w:rFonts w:ascii="Roboto" w:hAnsi="Roboto"/>
          <w:sz w:val="20"/>
        </w:rPr>
        <w:t>Peter-Lisec-Strasse 1</w:t>
      </w:r>
      <w:r w:rsidRPr="000505BE">
        <w:rPr>
          <w:rFonts w:ascii="Roboto" w:hAnsi="Roboto"/>
          <w:sz w:val="20"/>
          <w:lang w:val="en-GB"/>
        </w:rPr>
        <w:t>– 3353 Seitenstetten, Austria</w:t>
      </w:r>
      <w:r w:rsidRPr="000505BE">
        <w:rPr>
          <w:rFonts w:ascii="Roboto" w:hAnsi="Roboto"/>
          <w:sz w:val="20"/>
          <w:lang w:val="en-GB"/>
        </w:rPr>
        <w:br/>
        <w:t>Phone: +43 7477 405-1115</w:t>
      </w:r>
      <w:r w:rsidRPr="000505BE">
        <w:rPr>
          <w:rFonts w:ascii="Roboto" w:hAnsi="Roboto"/>
          <w:sz w:val="20"/>
          <w:lang w:val="en-GB"/>
        </w:rPr>
        <w:br/>
        <w:t>Mobile: +43 660 871 58 03</w:t>
      </w:r>
      <w:r w:rsidRPr="000505BE">
        <w:rPr>
          <w:rFonts w:ascii="Roboto" w:hAnsi="Roboto"/>
          <w:sz w:val="20"/>
          <w:lang w:val="en-GB"/>
        </w:rPr>
        <w:br/>
        <w:t xml:space="preserve">E-mail: </w:t>
      </w:r>
      <w:hyperlink r:id="rId15" w:history="1">
        <w:r w:rsidRPr="000505BE">
          <w:rPr>
            <w:rStyle w:val="Hyperlink"/>
            <w:rFonts w:ascii="Roboto" w:hAnsi="Roboto"/>
            <w:sz w:val="20"/>
            <w:lang w:val="en-GB"/>
          </w:rPr>
          <w:t>claudia.guschlbauer@lisec.com</w:t>
        </w:r>
      </w:hyperlink>
      <w:r w:rsidRPr="000505BE">
        <w:rPr>
          <w:rFonts w:ascii="Roboto" w:hAnsi="Roboto"/>
          <w:sz w:val="20"/>
          <w:lang w:val="en-GB"/>
        </w:rPr>
        <w:t xml:space="preserve"> – </w:t>
      </w:r>
      <w:hyperlink r:id="rId16" w:history="1">
        <w:r w:rsidRPr="000505BE">
          <w:rPr>
            <w:rStyle w:val="Hyperlink"/>
            <w:rFonts w:ascii="Roboto" w:hAnsi="Roboto"/>
            <w:sz w:val="20"/>
            <w:lang w:val="en-GB"/>
          </w:rPr>
          <w:t>www.lisec.com</w:t>
        </w:r>
      </w:hyperlink>
    </w:p>
    <w:p w14:paraId="1825A809" w14:textId="4215043D" w:rsidR="00D013F9" w:rsidRPr="000505BE" w:rsidRDefault="00D013F9" w:rsidP="000505BE">
      <w:pPr>
        <w:spacing w:line="360" w:lineRule="auto"/>
        <w:jc w:val="both"/>
        <w:rPr>
          <w:rFonts w:ascii="Aptos" w:hAnsi="Aptos" w:cs="Arial"/>
          <w:lang w:val="en-GB"/>
        </w:rPr>
      </w:pPr>
    </w:p>
    <w:sectPr w:rsidR="00D013F9" w:rsidRPr="000505BE">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5FEF6" w14:textId="77777777" w:rsidR="00282817" w:rsidRDefault="00282817" w:rsidP="00461B34">
      <w:pPr>
        <w:spacing w:after="0" w:line="240" w:lineRule="auto"/>
      </w:pPr>
      <w:r>
        <w:separator/>
      </w:r>
    </w:p>
  </w:endnote>
  <w:endnote w:type="continuationSeparator" w:id="0">
    <w:p w14:paraId="4E92D13A" w14:textId="77777777" w:rsidR="00282817" w:rsidRDefault="00282817"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altName w:val="Arial"/>
    <w:panose1 w:val="02000000000000000000"/>
    <w:charset w:val="00"/>
    <w:family w:val="auto"/>
    <w:pitch w:val="variable"/>
    <w:sig w:usb0="E00002FF" w:usb1="5000205B" w:usb2="0000002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9DEA9" w14:textId="77777777" w:rsidR="00282817" w:rsidRDefault="00282817" w:rsidP="00461B34">
      <w:pPr>
        <w:spacing w:after="0" w:line="240" w:lineRule="auto"/>
      </w:pPr>
      <w:r>
        <w:separator/>
      </w:r>
    </w:p>
  </w:footnote>
  <w:footnote w:type="continuationSeparator" w:id="0">
    <w:p w14:paraId="499C330D" w14:textId="77777777" w:rsidR="00282817" w:rsidRDefault="00282817"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1" w:name="_Hlk145570763"/>
    <w:r w:rsidRPr="001B34E2">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34E2">
      <w:rPr>
        <w:rFonts w:ascii="Roboto" w:hAnsi="Roboto"/>
        <w:b/>
      </w:rPr>
      <w:t>PRESS</w:t>
    </w:r>
    <w:r w:rsidR="00B55A04">
      <w:rPr>
        <w:rFonts w:ascii="Roboto" w:hAnsi="Roboto"/>
        <w:b/>
      </w:rPr>
      <w:t>EAUSSENDUNG</w:t>
    </w:r>
  </w:p>
  <w:p w14:paraId="5396A17D" w14:textId="77777777" w:rsidR="006932A4" w:rsidRPr="001B34E2" w:rsidRDefault="006932A4" w:rsidP="006932A4">
    <w:pPr>
      <w:pStyle w:val="Kopfzeile"/>
      <w:rPr>
        <w:rFonts w:ascii="Roboto" w:hAnsi="Roboto"/>
        <w:lang w:val="it-IT"/>
      </w:rPr>
    </w:pPr>
  </w:p>
  <w:bookmarkEnd w:id="1"/>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A3D07"/>
    <w:multiLevelType w:val="hybridMultilevel"/>
    <w:tmpl w:val="D840B9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6"/>
  </w:num>
  <w:num w:numId="2" w16cid:durableId="357892098">
    <w:abstractNumId w:val="9"/>
  </w:num>
  <w:num w:numId="3" w16cid:durableId="258879784">
    <w:abstractNumId w:val="3"/>
  </w:num>
  <w:num w:numId="4" w16cid:durableId="429545977">
    <w:abstractNumId w:val="21"/>
  </w:num>
  <w:num w:numId="5" w16cid:durableId="400493632">
    <w:abstractNumId w:val="25"/>
  </w:num>
  <w:num w:numId="6" w16cid:durableId="16933262">
    <w:abstractNumId w:val="7"/>
  </w:num>
  <w:num w:numId="7" w16cid:durableId="302733873">
    <w:abstractNumId w:val="13"/>
  </w:num>
  <w:num w:numId="8" w16cid:durableId="915213244">
    <w:abstractNumId w:val="28"/>
  </w:num>
  <w:num w:numId="9" w16cid:durableId="1121071312">
    <w:abstractNumId w:val="19"/>
  </w:num>
  <w:num w:numId="10" w16cid:durableId="509569673">
    <w:abstractNumId w:val="32"/>
  </w:num>
  <w:num w:numId="11" w16cid:durableId="156383177">
    <w:abstractNumId w:val="16"/>
  </w:num>
  <w:num w:numId="12" w16cid:durableId="275721970">
    <w:abstractNumId w:val="20"/>
  </w:num>
  <w:num w:numId="13" w16cid:durableId="1847550046">
    <w:abstractNumId w:val="31"/>
  </w:num>
  <w:num w:numId="14" w16cid:durableId="1196312267">
    <w:abstractNumId w:val="1"/>
  </w:num>
  <w:num w:numId="15" w16cid:durableId="167214740">
    <w:abstractNumId w:val="33"/>
  </w:num>
  <w:num w:numId="16" w16cid:durableId="1281523507">
    <w:abstractNumId w:val="6"/>
  </w:num>
  <w:num w:numId="17" w16cid:durableId="372927500">
    <w:abstractNumId w:val="18"/>
  </w:num>
  <w:num w:numId="18" w16cid:durableId="334722870">
    <w:abstractNumId w:val="22"/>
  </w:num>
  <w:num w:numId="19" w16cid:durableId="1675525709">
    <w:abstractNumId w:val="5"/>
  </w:num>
  <w:num w:numId="20" w16cid:durableId="1110121462">
    <w:abstractNumId w:val="26"/>
  </w:num>
  <w:num w:numId="21" w16cid:durableId="1319773680">
    <w:abstractNumId w:val="29"/>
  </w:num>
  <w:num w:numId="22" w16cid:durableId="1813332743">
    <w:abstractNumId w:val="37"/>
  </w:num>
  <w:num w:numId="23" w16cid:durableId="2087147639">
    <w:abstractNumId w:val="2"/>
  </w:num>
  <w:num w:numId="24" w16cid:durableId="81724051">
    <w:abstractNumId w:val="30"/>
  </w:num>
  <w:num w:numId="25" w16cid:durableId="484009881">
    <w:abstractNumId w:val="34"/>
  </w:num>
  <w:num w:numId="26" w16cid:durableId="1018435743">
    <w:abstractNumId w:val="11"/>
  </w:num>
  <w:num w:numId="27" w16cid:durableId="680594196">
    <w:abstractNumId w:val="12"/>
  </w:num>
  <w:num w:numId="28" w16cid:durableId="1569417791">
    <w:abstractNumId w:val="14"/>
  </w:num>
  <w:num w:numId="29" w16cid:durableId="1795099424">
    <w:abstractNumId w:val="27"/>
  </w:num>
  <w:num w:numId="30" w16cid:durableId="1656179998">
    <w:abstractNumId w:val="35"/>
  </w:num>
  <w:num w:numId="31" w16cid:durableId="1761752841">
    <w:abstractNumId w:val="24"/>
  </w:num>
  <w:num w:numId="32" w16cid:durableId="60368559">
    <w:abstractNumId w:val="4"/>
  </w:num>
  <w:num w:numId="33" w16cid:durableId="478956262">
    <w:abstractNumId w:val="15"/>
  </w:num>
  <w:num w:numId="34" w16cid:durableId="11298400">
    <w:abstractNumId w:val="17"/>
  </w:num>
  <w:num w:numId="35" w16cid:durableId="2116096069">
    <w:abstractNumId w:val="38"/>
  </w:num>
  <w:num w:numId="36" w16cid:durableId="2024621154">
    <w:abstractNumId w:val="23"/>
  </w:num>
  <w:num w:numId="37" w16cid:durableId="1644964887">
    <w:abstractNumId w:val="8"/>
  </w:num>
  <w:num w:numId="38" w16cid:durableId="2067219565">
    <w:abstractNumId w:val="10"/>
  </w:num>
  <w:num w:numId="39" w16cid:durableId="1782338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05BE"/>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CAA"/>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2817"/>
    <w:rsid w:val="00283E6F"/>
    <w:rsid w:val="00286E44"/>
    <w:rsid w:val="00290237"/>
    <w:rsid w:val="00290FAE"/>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38C9"/>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06C4E"/>
    <w:rsid w:val="00610188"/>
    <w:rsid w:val="00611049"/>
    <w:rsid w:val="00612853"/>
    <w:rsid w:val="006134B3"/>
    <w:rsid w:val="006162B2"/>
    <w:rsid w:val="00625169"/>
    <w:rsid w:val="0062724A"/>
    <w:rsid w:val="0063401D"/>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00B"/>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75CF0"/>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16A3"/>
    <w:rsid w:val="009E5954"/>
    <w:rsid w:val="009E6E12"/>
    <w:rsid w:val="009E74BB"/>
    <w:rsid w:val="009F038A"/>
    <w:rsid w:val="009F35CB"/>
    <w:rsid w:val="009F4F95"/>
    <w:rsid w:val="009F6A32"/>
    <w:rsid w:val="009F7357"/>
    <w:rsid w:val="00A026F6"/>
    <w:rsid w:val="00A0428D"/>
    <w:rsid w:val="00A05E0F"/>
    <w:rsid w:val="00A10120"/>
    <w:rsid w:val="00A10485"/>
    <w:rsid w:val="00A11166"/>
    <w:rsid w:val="00A11267"/>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5A0E"/>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4C67"/>
    <w:rsid w:val="00EC1037"/>
    <w:rsid w:val="00EC14F4"/>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lang w:val="de-DE"/>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3.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4.xml><?xml version="1.0" encoding="utf-8"?>
<ds:datastoreItem xmlns:ds="http://schemas.openxmlformats.org/officeDocument/2006/customXml" ds:itemID="{40F03622-66D3-4A84-BA42-EF810B9BAC58}">
  <ds:schemaRefs>
    <ds:schemaRef ds:uri="http://schemas.microsoft.com/sharepoint/v3/contenttype/forms"/>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921</Words>
  <Characters>5803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15</cp:revision>
  <cp:lastPrinted>2023-08-23T05:59:00Z</cp:lastPrinted>
  <dcterms:created xsi:type="dcterms:W3CDTF">2026-07-22T10:51:00Z</dcterms:created>
  <dcterms:modified xsi:type="dcterms:W3CDTF">2026-09-16T06:50:00Z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